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6"/>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5EFD18F3" w14:textId="77777777" w:rsidR="00DC4541" w:rsidRDefault="0054055B"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DC4541">
        <w:rPr>
          <w:rFonts w:ascii="Bookman Old Style" w:hAnsi="Bookman Old Style" w:cs="Tahoma"/>
          <w:b/>
          <w:sz w:val="24"/>
          <w:szCs w:val="24"/>
        </w:rPr>
        <w:t>SARWANTI</w:t>
      </w:r>
      <w:r w:rsidR="007F00F0">
        <w:rPr>
          <w:rFonts w:ascii="Bookman Old Style" w:hAnsi="Bookman Old Style" w:cs="Tahoma"/>
          <w:b/>
          <w:sz w:val="24"/>
          <w:szCs w:val="24"/>
        </w:rPr>
        <w:t xml:space="preserve"> </w:t>
      </w:r>
      <w:r w:rsidR="00DC4541">
        <w:rPr>
          <w:rFonts w:ascii="Bookman Old Style" w:hAnsi="Bookman Old Style" w:cs="Tahoma"/>
          <w:b/>
          <w:sz w:val="24"/>
          <w:szCs w:val="24"/>
        </w:rPr>
        <w:t xml:space="preserve">DAN KAWAN – KAWAN </w:t>
      </w:r>
    </w:p>
    <w:p w14:paraId="294C09C2" w14:textId="21FF3C3C" w:rsidR="0054055B" w:rsidRPr="0054055B" w:rsidRDefault="00DC4541"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S</w:t>
      </w:r>
      <w:r w:rsidR="0054055B">
        <w:rPr>
          <w:rFonts w:ascii="Bookman Old Style" w:hAnsi="Bookman Old Style" w:cs="Tahoma"/>
          <w:b/>
          <w:sz w:val="24"/>
          <w:szCs w:val="24"/>
        </w:rPr>
        <w:t xml:space="preserve">EBAGAI </w:t>
      </w:r>
      <w:r>
        <w:rPr>
          <w:rFonts w:ascii="Bookman Old Style" w:hAnsi="Bookman Old Style" w:cs="Tahoma"/>
          <w:b/>
          <w:sz w:val="24"/>
          <w:szCs w:val="24"/>
        </w:rPr>
        <w:t>PENDATA SDGs</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proofErr w:type="gram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proofErr w:type="gramEnd"/>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6791F727" w:rsidR="006E3AC3" w:rsidRPr="0081053E" w:rsidRDefault="00991531" w:rsidP="007F00F0">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proofErr w:type="gram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proofErr w:type="gramEnd"/>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7F00F0">
              <w:rPr>
                <w:rFonts w:ascii="Bookman Old Style" w:hAnsi="Bookman Old Style" w:cs="Tahoma"/>
                <w:sz w:val="24"/>
                <w:szCs w:val="24"/>
              </w:rPr>
              <w:t>penunjukan</w:t>
            </w:r>
            <w:proofErr w:type="spellEnd"/>
            <w:r w:rsidR="007F00F0">
              <w:rPr>
                <w:rFonts w:ascii="Bookman Old Style" w:hAnsi="Bookman Old Style" w:cs="Tahoma"/>
                <w:sz w:val="24"/>
                <w:szCs w:val="24"/>
              </w:rPr>
              <w:t xml:space="preserve"> </w:t>
            </w:r>
            <w:r w:rsidR="00DC4541">
              <w:rPr>
                <w:rFonts w:ascii="Bookman Old Style" w:hAnsi="Bookman Old Style" w:cs="Tahoma"/>
                <w:sz w:val="24"/>
                <w:szCs w:val="24"/>
              </w:rPr>
              <w:t xml:space="preserve">SARWANTI </w:t>
            </w:r>
            <w:proofErr w:type="spellStart"/>
            <w:r w:rsidR="00DC4541">
              <w:rPr>
                <w:rFonts w:ascii="Bookman Old Style" w:hAnsi="Bookman Old Style" w:cs="Tahoma"/>
                <w:sz w:val="24"/>
                <w:szCs w:val="24"/>
              </w:rPr>
              <w:t>dan</w:t>
            </w:r>
            <w:proofErr w:type="spellEnd"/>
            <w:r w:rsidR="00DC4541">
              <w:rPr>
                <w:rFonts w:ascii="Bookman Old Style" w:hAnsi="Bookman Old Style" w:cs="Tahoma"/>
                <w:sz w:val="24"/>
                <w:szCs w:val="24"/>
              </w:rPr>
              <w:t xml:space="preserve"> </w:t>
            </w:r>
            <w:proofErr w:type="spellStart"/>
            <w:r w:rsidR="00DC4541">
              <w:rPr>
                <w:rFonts w:ascii="Bookman Old Style" w:hAnsi="Bookman Old Style" w:cs="Tahoma"/>
                <w:sz w:val="24"/>
                <w:szCs w:val="24"/>
              </w:rPr>
              <w:t>Kawan</w:t>
            </w:r>
            <w:proofErr w:type="spellEnd"/>
            <w:r w:rsidR="00DC4541">
              <w:rPr>
                <w:rFonts w:ascii="Bookman Old Style" w:hAnsi="Bookman Old Style" w:cs="Tahoma"/>
                <w:sz w:val="24"/>
                <w:szCs w:val="24"/>
              </w:rPr>
              <w:t xml:space="preserve"> – </w:t>
            </w:r>
            <w:proofErr w:type="spellStart"/>
            <w:r w:rsidR="00DC4541">
              <w:rPr>
                <w:rFonts w:ascii="Bookman Old Style" w:hAnsi="Bookman Old Style" w:cs="Tahoma"/>
                <w:sz w:val="24"/>
                <w:szCs w:val="24"/>
              </w:rPr>
              <w:t>kawan</w:t>
            </w:r>
            <w:proofErr w:type="spellEnd"/>
            <w:r w:rsidR="00DC4541">
              <w:rPr>
                <w:rFonts w:ascii="Bookman Old Style" w:hAnsi="Bookman Old Style" w:cs="Tahoma"/>
                <w:sz w:val="24"/>
                <w:szCs w:val="24"/>
              </w:rPr>
              <w:t xml:space="preserve"> </w:t>
            </w:r>
            <w:proofErr w:type="spellStart"/>
            <w:r w:rsidR="00DC4541">
              <w:rPr>
                <w:rFonts w:ascii="Bookman Old Style" w:hAnsi="Bookman Old Style" w:cs="Tahoma"/>
                <w:sz w:val="24"/>
                <w:szCs w:val="24"/>
              </w:rPr>
              <w:t>sebagai</w:t>
            </w:r>
            <w:proofErr w:type="spellEnd"/>
            <w:r w:rsidR="00DC4541">
              <w:rPr>
                <w:rFonts w:ascii="Bookman Old Style" w:hAnsi="Bookman Old Style" w:cs="Tahoma"/>
                <w:sz w:val="24"/>
                <w:szCs w:val="24"/>
              </w:rPr>
              <w:t xml:space="preserve"> </w:t>
            </w:r>
            <w:proofErr w:type="spellStart"/>
            <w:r w:rsidR="00DC4541">
              <w:rPr>
                <w:rFonts w:ascii="Bookman Old Style" w:hAnsi="Bookman Old Style" w:cs="Tahoma"/>
                <w:sz w:val="24"/>
                <w:szCs w:val="24"/>
              </w:rPr>
              <w:t>Pendata</w:t>
            </w:r>
            <w:proofErr w:type="spellEnd"/>
            <w:r w:rsidR="00DC4541">
              <w:rPr>
                <w:rFonts w:ascii="Bookman Old Style" w:hAnsi="Bookman Old Style" w:cs="Tahoma"/>
                <w:sz w:val="24"/>
                <w:szCs w:val="24"/>
              </w:rPr>
              <w:t xml:space="preserve"> SDGs</w:t>
            </w:r>
            <w:r w:rsidR="007F00F0">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C4541">
              <w:rPr>
                <w:rFonts w:ascii="Bookman Old Style" w:hAnsi="Bookman Old Style" w:cs="Tahoma"/>
                <w:sz w:val="24"/>
                <w:szCs w:val="24"/>
              </w:rPr>
              <w:t xml:space="preserve"> </w:t>
            </w:r>
            <w:proofErr w:type="spellStart"/>
            <w:r w:rsidR="00DC4541">
              <w:rPr>
                <w:rFonts w:ascii="Bookman Old Style" w:hAnsi="Bookman Old Style" w:cs="Tahoma"/>
                <w:sz w:val="24"/>
                <w:szCs w:val="24"/>
              </w:rPr>
              <w:t>Selopamioro</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roofErr w:type="gramStart"/>
            <w:r w:rsidRPr="0081053E">
              <w:rPr>
                <w:rFonts w:ascii="Bookman Old Style" w:hAnsi="Bookman Old Style" w:cs="Tahoma"/>
                <w:color w:val="000000"/>
                <w:sz w:val="24"/>
                <w:szCs w:val="24"/>
              </w:rPr>
              <w:t xml:space="preserve">  :</w:t>
            </w:r>
            <w:proofErr w:type="gramEnd"/>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w:t>
            </w:r>
            <w:proofErr w:type="gramStart"/>
            <w:r w:rsidRPr="00835FF5">
              <w:rPr>
                <w:rFonts w:ascii="Bookman Old Style" w:hAnsi="Bookman Old Style"/>
                <w:color w:val="000000"/>
                <w:sz w:val="24"/>
                <w:szCs w:val="24"/>
                <w:lang w:val="id-ID"/>
              </w:rPr>
              <w:t>) ;</w:t>
            </w:r>
            <w:proofErr w:type="gramEnd"/>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w:t>
            </w:r>
            <w:proofErr w:type="gramStart"/>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proofErr w:type="gram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3673A9F" w14:textId="77777777" w:rsidR="007F00F0" w:rsidRDefault="007F00F0" w:rsidP="00F431DD">
      <w:pPr>
        <w:tabs>
          <w:tab w:val="center" w:pos="4692"/>
          <w:tab w:val="left" w:pos="6470"/>
        </w:tabs>
        <w:jc w:val="center"/>
        <w:rPr>
          <w:rFonts w:ascii="Bookman Old Style" w:hAnsi="Bookman Old Style" w:cs="Tahoma"/>
          <w:b/>
          <w:sz w:val="24"/>
          <w:szCs w:val="24"/>
        </w:rPr>
      </w:pPr>
    </w:p>
    <w:p w14:paraId="6F182D3F" w14:textId="4BBB16D1"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t>MEMUTUSKAN</w:t>
      </w:r>
    </w:p>
    <w:tbl>
      <w:tblPr>
        <w:tblW w:w="9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15"/>
        <w:gridCol w:w="330"/>
        <w:gridCol w:w="45"/>
        <w:gridCol w:w="1937"/>
        <w:gridCol w:w="2126"/>
        <w:gridCol w:w="2693"/>
        <w:gridCol w:w="583"/>
      </w:tblGrid>
      <w:tr w:rsidR="0030674D" w:rsidRPr="0081053E" w14:paraId="30E3CCAC" w14:textId="34C13E56" w:rsidTr="00390807">
        <w:trPr>
          <w:trHeight w:val="1931"/>
        </w:trPr>
        <w:tc>
          <w:tcPr>
            <w:tcW w:w="2083" w:type="dxa"/>
            <w:gridSpan w:val="2"/>
            <w:tcBorders>
              <w:top w:val="nil"/>
              <w:left w:val="nil"/>
              <w:bottom w:val="nil"/>
              <w:right w:val="nil"/>
            </w:tcBorders>
          </w:tcPr>
          <w:p w14:paraId="0D8CC200" w14:textId="77777777" w:rsidR="0030674D" w:rsidRPr="0081053E" w:rsidRDefault="0030674D"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30674D" w:rsidRDefault="0030674D" w:rsidP="00674F05">
            <w:pPr>
              <w:pStyle w:val="NoSpacing"/>
              <w:spacing w:line="276" w:lineRule="auto"/>
              <w:jc w:val="both"/>
              <w:rPr>
                <w:rFonts w:ascii="Bookman Old Style" w:hAnsi="Bookman Old Style" w:cs="Tahoma"/>
                <w:sz w:val="24"/>
                <w:szCs w:val="24"/>
              </w:rPr>
            </w:pPr>
          </w:p>
          <w:p w14:paraId="1F09679D" w14:textId="77777777" w:rsidR="0030674D" w:rsidRPr="0081053E" w:rsidRDefault="0030674D"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330" w:type="dxa"/>
            <w:tcBorders>
              <w:top w:val="nil"/>
              <w:left w:val="nil"/>
              <w:bottom w:val="nil"/>
              <w:right w:val="nil"/>
            </w:tcBorders>
          </w:tcPr>
          <w:p w14:paraId="0F37AEA4" w14:textId="77777777" w:rsidR="0030674D" w:rsidRDefault="0030674D" w:rsidP="00674F05">
            <w:pPr>
              <w:pStyle w:val="NoSpacing"/>
              <w:spacing w:line="276" w:lineRule="auto"/>
              <w:rPr>
                <w:rFonts w:ascii="Bookman Old Style" w:hAnsi="Bookman Old Style"/>
              </w:rPr>
            </w:pPr>
            <w:r w:rsidRPr="0081053E">
              <w:rPr>
                <w:rFonts w:ascii="Bookman Old Style" w:hAnsi="Bookman Old Style"/>
              </w:rPr>
              <w:t>:</w:t>
            </w:r>
          </w:p>
          <w:p w14:paraId="66337196" w14:textId="77777777" w:rsidR="0030674D" w:rsidRDefault="0030674D" w:rsidP="00674F05">
            <w:pPr>
              <w:pStyle w:val="NoSpacing"/>
              <w:spacing w:line="276" w:lineRule="auto"/>
              <w:rPr>
                <w:rFonts w:ascii="Bookman Old Style" w:hAnsi="Bookman Old Style"/>
              </w:rPr>
            </w:pPr>
          </w:p>
          <w:p w14:paraId="42F1C998" w14:textId="77777777" w:rsidR="0030674D" w:rsidRPr="0081053E" w:rsidRDefault="0030674D" w:rsidP="00674F05">
            <w:pPr>
              <w:pStyle w:val="NoSpacing"/>
              <w:spacing w:line="276" w:lineRule="auto"/>
              <w:rPr>
                <w:rFonts w:ascii="Bookman Old Style" w:hAnsi="Bookman Old Style"/>
              </w:rPr>
            </w:pPr>
            <w:r>
              <w:rPr>
                <w:rFonts w:ascii="Bookman Old Style" w:hAnsi="Bookman Old Style"/>
              </w:rPr>
              <w:t>:</w:t>
            </w:r>
          </w:p>
          <w:p w14:paraId="16F64720" w14:textId="5E99878B" w:rsidR="0030674D" w:rsidRDefault="0030674D" w:rsidP="00674F05">
            <w:pPr>
              <w:pStyle w:val="NoSpacing"/>
              <w:spacing w:line="276" w:lineRule="auto"/>
              <w:jc w:val="both"/>
              <w:rPr>
                <w:rFonts w:ascii="Bookman Old Style" w:hAnsi="Bookman Old Style" w:cs="Tahoma"/>
                <w:sz w:val="24"/>
                <w:szCs w:val="24"/>
              </w:rPr>
            </w:pPr>
          </w:p>
          <w:p w14:paraId="0113557E" w14:textId="77777777" w:rsidR="0030674D" w:rsidRDefault="0030674D" w:rsidP="00674F05">
            <w:pPr>
              <w:pStyle w:val="NoSpacing"/>
              <w:spacing w:line="276" w:lineRule="auto"/>
              <w:jc w:val="both"/>
              <w:rPr>
                <w:rFonts w:ascii="Bookman Old Style" w:hAnsi="Bookman Old Style" w:cs="Tahoma"/>
                <w:sz w:val="24"/>
                <w:szCs w:val="24"/>
              </w:rPr>
            </w:pPr>
          </w:p>
          <w:p w14:paraId="5DC38575" w14:textId="3B65BB7E" w:rsidR="0030674D" w:rsidRPr="00FE274F" w:rsidRDefault="0030674D" w:rsidP="0030674D">
            <w:pPr>
              <w:pStyle w:val="NoSpacing"/>
              <w:spacing w:line="276" w:lineRule="auto"/>
              <w:rPr>
                <w:rFonts w:ascii="Bookman Old Style" w:hAnsi="Bookman Old Style" w:cs="Tahoma"/>
                <w:b/>
                <w:sz w:val="24"/>
                <w:szCs w:val="24"/>
              </w:rPr>
            </w:pPr>
          </w:p>
        </w:tc>
        <w:tc>
          <w:tcPr>
            <w:tcW w:w="7384" w:type="dxa"/>
            <w:gridSpan w:val="5"/>
            <w:tcBorders>
              <w:top w:val="nil"/>
              <w:left w:val="nil"/>
              <w:bottom w:val="nil"/>
              <w:right w:val="nil"/>
            </w:tcBorders>
          </w:tcPr>
          <w:p w14:paraId="654AD78D" w14:textId="77777777" w:rsidR="0030674D" w:rsidRDefault="0030674D" w:rsidP="0030674D">
            <w:pPr>
              <w:pStyle w:val="NoSpacing"/>
              <w:spacing w:line="276" w:lineRule="auto"/>
              <w:rPr>
                <w:rFonts w:ascii="Bookman Old Style" w:hAnsi="Bookman Old Style" w:cs="Tahoma"/>
                <w:color w:val="000000" w:themeColor="text1"/>
                <w:sz w:val="24"/>
                <w:szCs w:val="24"/>
              </w:rPr>
            </w:pPr>
          </w:p>
          <w:p w14:paraId="349FC48B" w14:textId="77777777" w:rsidR="0030674D" w:rsidRDefault="0030674D" w:rsidP="0030674D">
            <w:pPr>
              <w:pStyle w:val="NoSpacing"/>
              <w:spacing w:line="276" w:lineRule="auto"/>
              <w:rPr>
                <w:rFonts w:ascii="Bookman Old Style" w:hAnsi="Bookman Old Style" w:cs="Tahoma"/>
                <w:color w:val="000000" w:themeColor="text1"/>
                <w:sz w:val="24"/>
                <w:szCs w:val="24"/>
              </w:rPr>
            </w:pPr>
          </w:p>
          <w:p w14:paraId="51A065F1" w14:textId="77777777" w:rsidR="0030674D" w:rsidRDefault="0030674D" w:rsidP="0030674D">
            <w:pPr>
              <w:pStyle w:val="NoSpacing"/>
              <w:spacing w:line="276" w:lineRule="auto"/>
              <w:rPr>
                <w:rFonts w:ascii="Bookman Old Style" w:hAnsi="Bookman Old Style" w:cs="Tahoma"/>
                <w:sz w:val="24"/>
                <w:szCs w:val="24"/>
              </w:rPr>
            </w:pPr>
            <w:proofErr w:type="spellStart"/>
            <w:r>
              <w:rPr>
                <w:rFonts w:ascii="Bookman Old Style" w:hAnsi="Bookman Old Style" w:cs="Tahoma"/>
                <w:color w:val="000000" w:themeColor="text1"/>
                <w:sz w:val="24"/>
                <w:szCs w:val="24"/>
              </w:rPr>
              <w:t>Mengangkat</w:t>
            </w:r>
            <w:proofErr w:type="spellEnd"/>
            <w:r>
              <w:rPr>
                <w:rFonts w:ascii="Bookman Old Style" w:hAnsi="Bookman Old Style" w:cs="Tahoma"/>
                <w:color w:val="000000" w:themeColor="text1"/>
                <w:sz w:val="24"/>
                <w:szCs w:val="24"/>
              </w:rPr>
              <w:t xml:space="preserve"> </w:t>
            </w:r>
            <w:proofErr w:type="spellStart"/>
            <w:r>
              <w:rPr>
                <w:rFonts w:ascii="Bookman Old Style" w:hAnsi="Bookman Old Style" w:cs="Tahoma"/>
                <w:color w:val="000000" w:themeColor="text1"/>
                <w:sz w:val="24"/>
                <w:szCs w:val="24"/>
              </w:rPr>
              <w:t>Saudara</w:t>
            </w:r>
            <w:proofErr w:type="spellEnd"/>
            <w:r>
              <w:rPr>
                <w:rFonts w:ascii="Bookman Old Style" w:hAnsi="Bookman Old Style" w:cs="Tahoma"/>
                <w:color w:val="000000" w:themeColor="text1"/>
                <w:sz w:val="24"/>
                <w:szCs w:val="24"/>
              </w:rPr>
              <w:t xml:space="preserve"> </w:t>
            </w:r>
            <w:r>
              <w:rPr>
                <w:rFonts w:ascii="Bookman Old Style" w:hAnsi="Bookman Old Style" w:cs="Tahoma"/>
                <w:sz w:val="24"/>
                <w:szCs w:val="24"/>
              </w:rPr>
              <w:t xml:space="preserve">SARWANTI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Kawan</w:t>
            </w:r>
            <w:proofErr w:type="spellEnd"/>
            <w:r>
              <w:rPr>
                <w:rFonts w:ascii="Bookman Old Style" w:hAnsi="Bookman Old Style" w:cs="Tahoma"/>
                <w:sz w:val="24"/>
                <w:szCs w:val="24"/>
              </w:rPr>
              <w:t xml:space="preserve"> – </w:t>
            </w:r>
            <w:proofErr w:type="spellStart"/>
            <w:r>
              <w:rPr>
                <w:rFonts w:ascii="Bookman Old Style" w:hAnsi="Bookman Old Style" w:cs="Tahoma"/>
                <w:sz w:val="24"/>
                <w:szCs w:val="24"/>
              </w:rPr>
              <w:t>kawan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Pendata</w:t>
            </w:r>
            <w:proofErr w:type="spellEnd"/>
            <w:r>
              <w:rPr>
                <w:rFonts w:ascii="Bookman Old Style" w:hAnsi="Bookman Old Style" w:cs="Tahoma"/>
                <w:sz w:val="24"/>
                <w:szCs w:val="24"/>
              </w:rPr>
              <w:t xml:space="preserve"> SDGs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insentif</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r w:rsidRPr="00E01EFC">
              <w:rPr>
                <w:rFonts w:ascii="Bookman Old Style" w:hAnsi="Bookman Old Style" w:cs="Tahoma"/>
                <w:color w:val="000000" w:themeColor="text1"/>
                <w:sz w:val="24"/>
                <w:szCs w:val="24"/>
                <w:lang w:val="id-ID"/>
              </w:rPr>
              <w:t>dalam</w:t>
            </w:r>
            <w:r>
              <w:rPr>
                <w:rFonts w:ascii="Bookman Old Style" w:hAnsi="Bookman Old Style" w:cs="Tahoma"/>
                <w:sz w:val="24"/>
                <w:szCs w:val="24"/>
                <w:lang w:val="id-ID"/>
              </w:rPr>
              <w:t xml:space="preserve"> Keputusan Lurah </w:t>
            </w:r>
            <w:proofErr w:type="spellStart"/>
            <w:r>
              <w:rPr>
                <w:rFonts w:ascii="Bookman Old Style" w:hAnsi="Bookman Old Style" w:cs="Tahoma"/>
                <w:sz w:val="24"/>
                <w:szCs w:val="24"/>
              </w:rPr>
              <w:t>Kalurahan</w:t>
            </w:r>
            <w:proofErr w:type="spellEnd"/>
            <w:r>
              <w:rPr>
                <w:rFonts w:ascii="Bookman Old Style" w:hAnsi="Bookman Old Style" w:cs="Tahoma"/>
                <w:sz w:val="24"/>
                <w:szCs w:val="24"/>
                <w:lang w:val="id-ID"/>
              </w:rPr>
              <w:t xml:space="preserve"> Selopamioro No  </w:t>
            </w:r>
            <w:r>
              <w:rPr>
                <w:rFonts w:ascii="Bookman Old Style" w:hAnsi="Bookman Old Style" w:cs="Tahoma"/>
                <w:sz w:val="24"/>
                <w:szCs w:val="24"/>
              </w:rPr>
              <w:t xml:space="preserve"> </w:t>
            </w:r>
            <w:r>
              <w:rPr>
                <w:rFonts w:ascii="Bookman Old Style" w:hAnsi="Bookman Old Style" w:cs="Tahoma"/>
                <w:sz w:val="24"/>
                <w:szCs w:val="24"/>
                <w:lang w:val="id-ID"/>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gramStart"/>
            <w:r>
              <w:rPr>
                <w:rFonts w:ascii="Bookman Old Style" w:hAnsi="Bookman Old Style" w:cs="Tahoma"/>
                <w:sz w:val="24"/>
                <w:szCs w:val="24"/>
              </w:rPr>
              <w:t>2022 ;</w:t>
            </w:r>
            <w:proofErr w:type="gramEnd"/>
          </w:p>
          <w:p w14:paraId="748146E6" w14:textId="55DB1ACF" w:rsidR="0030674D" w:rsidRPr="0030674D" w:rsidRDefault="0030674D" w:rsidP="0030674D">
            <w:pPr>
              <w:pStyle w:val="NoSpacing"/>
              <w:spacing w:line="276" w:lineRule="auto"/>
              <w:rPr>
                <w:rFonts w:ascii="Bookman Old Style" w:hAnsi="Bookman Old Style" w:cs="Tahoma"/>
                <w:sz w:val="24"/>
                <w:szCs w:val="24"/>
              </w:rPr>
            </w:pPr>
          </w:p>
        </w:tc>
      </w:tr>
      <w:tr w:rsidR="00390807" w:rsidRPr="0081053E" w14:paraId="38030252" w14:textId="557CCAAB" w:rsidTr="00390807">
        <w:trPr>
          <w:gridAfter w:val="1"/>
          <w:wAfter w:w="583" w:type="dxa"/>
          <w:trHeight w:val="322"/>
        </w:trPr>
        <w:tc>
          <w:tcPr>
            <w:tcW w:w="568" w:type="dxa"/>
          </w:tcPr>
          <w:p w14:paraId="1D575CED" w14:textId="5985C93C" w:rsidR="00390807" w:rsidRPr="00DC4541" w:rsidRDefault="00390807" w:rsidP="00B8022D">
            <w:pPr>
              <w:pStyle w:val="NoSpacing"/>
              <w:spacing w:line="276" w:lineRule="auto"/>
              <w:jc w:val="center"/>
              <w:rPr>
                <w:rFonts w:ascii="Times New Roman" w:hAnsi="Times New Roman"/>
                <w:sz w:val="24"/>
                <w:szCs w:val="24"/>
              </w:rPr>
            </w:pPr>
            <w:r w:rsidRPr="00DC4541">
              <w:rPr>
                <w:rFonts w:ascii="Times New Roman" w:hAnsi="Times New Roman"/>
                <w:sz w:val="24"/>
                <w:szCs w:val="24"/>
              </w:rPr>
              <w:t>NO</w:t>
            </w:r>
          </w:p>
        </w:tc>
        <w:tc>
          <w:tcPr>
            <w:tcW w:w="3827" w:type="dxa"/>
            <w:gridSpan w:val="4"/>
          </w:tcPr>
          <w:p w14:paraId="54957F0F" w14:textId="3139C061" w:rsidR="00390807" w:rsidRPr="00DC4541" w:rsidRDefault="00390807" w:rsidP="00FE274F">
            <w:pPr>
              <w:pStyle w:val="NoSpacing"/>
              <w:spacing w:line="276" w:lineRule="auto"/>
              <w:jc w:val="center"/>
              <w:rPr>
                <w:rFonts w:ascii="Times New Roman" w:hAnsi="Times New Roman"/>
                <w:sz w:val="24"/>
                <w:szCs w:val="24"/>
              </w:rPr>
            </w:pPr>
            <w:r w:rsidRPr="00DC4541">
              <w:rPr>
                <w:rFonts w:ascii="Times New Roman" w:hAnsi="Times New Roman"/>
                <w:sz w:val="24"/>
                <w:szCs w:val="24"/>
              </w:rPr>
              <w:t>NAMA</w:t>
            </w:r>
          </w:p>
        </w:tc>
        <w:tc>
          <w:tcPr>
            <w:tcW w:w="2126" w:type="dxa"/>
          </w:tcPr>
          <w:p w14:paraId="6E888327" w14:textId="39965823" w:rsidR="00390807" w:rsidRPr="00DC4541" w:rsidRDefault="00390807" w:rsidP="00DC4541">
            <w:pPr>
              <w:pStyle w:val="NoSpacing"/>
              <w:spacing w:line="276" w:lineRule="auto"/>
              <w:jc w:val="center"/>
              <w:rPr>
                <w:rFonts w:ascii="Times New Roman" w:hAnsi="Times New Roman"/>
                <w:sz w:val="24"/>
                <w:szCs w:val="24"/>
              </w:rPr>
            </w:pPr>
            <w:r w:rsidRPr="00DC4541">
              <w:rPr>
                <w:rFonts w:ascii="Times New Roman" w:hAnsi="Times New Roman"/>
                <w:sz w:val="24"/>
                <w:szCs w:val="24"/>
              </w:rPr>
              <w:t>JABATAN</w:t>
            </w:r>
          </w:p>
        </w:tc>
        <w:tc>
          <w:tcPr>
            <w:tcW w:w="2693" w:type="dxa"/>
          </w:tcPr>
          <w:p w14:paraId="063846DB" w14:textId="2FB0CC9C" w:rsidR="00390807" w:rsidRPr="00DC4541" w:rsidRDefault="00390807" w:rsidP="00674F05">
            <w:pPr>
              <w:pStyle w:val="NoSpacing"/>
              <w:spacing w:line="276" w:lineRule="auto"/>
              <w:jc w:val="both"/>
              <w:rPr>
                <w:rFonts w:ascii="Times New Roman" w:hAnsi="Times New Roman"/>
                <w:sz w:val="24"/>
                <w:szCs w:val="24"/>
              </w:rPr>
            </w:pPr>
            <w:r w:rsidRPr="00DC4541">
              <w:rPr>
                <w:rFonts w:ascii="Times New Roman" w:hAnsi="Times New Roman"/>
                <w:sz w:val="24"/>
                <w:szCs w:val="24"/>
              </w:rPr>
              <w:t>ALAMAT</w:t>
            </w:r>
          </w:p>
        </w:tc>
      </w:tr>
      <w:tr w:rsidR="00390807" w:rsidRPr="0081053E" w14:paraId="7EB06C28" w14:textId="2D1DFC24" w:rsidTr="00390807">
        <w:trPr>
          <w:gridAfter w:val="1"/>
          <w:wAfter w:w="583" w:type="dxa"/>
          <w:trHeight w:val="322"/>
        </w:trPr>
        <w:tc>
          <w:tcPr>
            <w:tcW w:w="568" w:type="dxa"/>
          </w:tcPr>
          <w:p w14:paraId="1358A5A9" w14:textId="3CBC2D0C"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AD8098E" w14:textId="664F7CF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SARWANTI</w:t>
            </w:r>
          </w:p>
        </w:tc>
        <w:tc>
          <w:tcPr>
            <w:tcW w:w="2126" w:type="dxa"/>
            <w:vAlign w:val="bottom"/>
          </w:tcPr>
          <w:p w14:paraId="3CCF7E55" w14:textId="2D68309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CF35929" w14:textId="3B45883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LANTENG 1</w:t>
            </w:r>
          </w:p>
        </w:tc>
      </w:tr>
      <w:tr w:rsidR="00390807" w:rsidRPr="0081053E" w14:paraId="303E6A3B" w14:textId="77777777" w:rsidTr="00390807">
        <w:trPr>
          <w:gridAfter w:val="1"/>
          <w:wAfter w:w="583" w:type="dxa"/>
          <w:trHeight w:val="322"/>
        </w:trPr>
        <w:tc>
          <w:tcPr>
            <w:tcW w:w="568" w:type="dxa"/>
          </w:tcPr>
          <w:p w14:paraId="4A2EFD95"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7C325CF" w14:textId="127B09D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SARIYANTI</w:t>
            </w:r>
          </w:p>
        </w:tc>
        <w:tc>
          <w:tcPr>
            <w:tcW w:w="2126" w:type="dxa"/>
            <w:vAlign w:val="bottom"/>
          </w:tcPr>
          <w:p w14:paraId="3B7493F2" w14:textId="540C8CA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25C7699" w14:textId="007C30F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LANTENG 1</w:t>
            </w:r>
          </w:p>
        </w:tc>
      </w:tr>
      <w:tr w:rsidR="00390807" w:rsidRPr="0081053E" w14:paraId="52DB24C1" w14:textId="77777777" w:rsidTr="00390807">
        <w:trPr>
          <w:gridAfter w:val="1"/>
          <w:wAfter w:w="583" w:type="dxa"/>
          <w:trHeight w:val="322"/>
        </w:trPr>
        <w:tc>
          <w:tcPr>
            <w:tcW w:w="568" w:type="dxa"/>
          </w:tcPr>
          <w:p w14:paraId="50D95CD8"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DCBB64B" w14:textId="1534863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HERI PRASTOWO</w:t>
            </w:r>
          </w:p>
        </w:tc>
        <w:tc>
          <w:tcPr>
            <w:tcW w:w="2126" w:type="dxa"/>
            <w:vAlign w:val="bottom"/>
          </w:tcPr>
          <w:p w14:paraId="36FB27A9" w14:textId="69C8588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C2D59CE" w14:textId="45F92C0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LANTENG 2</w:t>
            </w:r>
          </w:p>
        </w:tc>
      </w:tr>
      <w:tr w:rsidR="00390807" w:rsidRPr="0081053E" w14:paraId="3DEB2455" w14:textId="77777777" w:rsidTr="00390807">
        <w:trPr>
          <w:gridAfter w:val="1"/>
          <w:wAfter w:w="583" w:type="dxa"/>
          <w:trHeight w:val="322"/>
        </w:trPr>
        <w:tc>
          <w:tcPr>
            <w:tcW w:w="568" w:type="dxa"/>
          </w:tcPr>
          <w:p w14:paraId="26CBDD82"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5FD8543" w14:textId="1B0CFBE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TRI CAHYO WUSONO</w:t>
            </w:r>
          </w:p>
        </w:tc>
        <w:tc>
          <w:tcPr>
            <w:tcW w:w="2126" w:type="dxa"/>
            <w:vAlign w:val="bottom"/>
          </w:tcPr>
          <w:p w14:paraId="664C4B7C" w14:textId="5DEC96D5"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7F8C6B1" w14:textId="5863605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LANTENG 2</w:t>
            </w:r>
          </w:p>
        </w:tc>
      </w:tr>
      <w:tr w:rsidR="00390807" w:rsidRPr="0081053E" w14:paraId="352B1065" w14:textId="77777777" w:rsidTr="00390807">
        <w:trPr>
          <w:gridAfter w:val="1"/>
          <w:wAfter w:w="583" w:type="dxa"/>
          <w:trHeight w:val="322"/>
        </w:trPr>
        <w:tc>
          <w:tcPr>
            <w:tcW w:w="568" w:type="dxa"/>
          </w:tcPr>
          <w:p w14:paraId="33A67C2A"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14F61DF5" w14:textId="5C28177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TRI KURNI WIRAWAN</w:t>
            </w:r>
          </w:p>
        </w:tc>
        <w:tc>
          <w:tcPr>
            <w:tcW w:w="2126" w:type="dxa"/>
            <w:vAlign w:val="bottom"/>
          </w:tcPr>
          <w:p w14:paraId="1CC0DF71" w14:textId="579E0B9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E48AD3F" w14:textId="6530271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LEMAHRUBUH</w:t>
            </w:r>
          </w:p>
        </w:tc>
      </w:tr>
      <w:tr w:rsidR="00390807" w:rsidRPr="0081053E" w14:paraId="3294B41C" w14:textId="77777777" w:rsidTr="00390807">
        <w:trPr>
          <w:gridAfter w:val="1"/>
          <w:wAfter w:w="583" w:type="dxa"/>
          <w:trHeight w:val="322"/>
        </w:trPr>
        <w:tc>
          <w:tcPr>
            <w:tcW w:w="568" w:type="dxa"/>
          </w:tcPr>
          <w:p w14:paraId="63097F50"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E6605E3" w14:textId="091A296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WITANTO</w:t>
            </w:r>
          </w:p>
        </w:tc>
        <w:tc>
          <w:tcPr>
            <w:tcW w:w="2126" w:type="dxa"/>
            <w:vAlign w:val="bottom"/>
          </w:tcPr>
          <w:p w14:paraId="3FC07CE7" w14:textId="633AAAA0"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684754B" w14:textId="5CB0A14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LEMAHRUBUH</w:t>
            </w:r>
          </w:p>
        </w:tc>
      </w:tr>
      <w:tr w:rsidR="00390807" w:rsidRPr="0081053E" w14:paraId="37070AEC" w14:textId="77777777" w:rsidTr="00390807">
        <w:trPr>
          <w:gridAfter w:val="1"/>
          <w:wAfter w:w="583" w:type="dxa"/>
          <w:trHeight w:val="322"/>
        </w:trPr>
        <w:tc>
          <w:tcPr>
            <w:tcW w:w="568" w:type="dxa"/>
          </w:tcPr>
          <w:p w14:paraId="4F11259A"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FDC7629" w14:textId="4BB3D63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ANA YULIYANTI</w:t>
            </w:r>
          </w:p>
        </w:tc>
        <w:tc>
          <w:tcPr>
            <w:tcW w:w="2126" w:type="dxa"/>
            <w:vAlign w:val="bottom"/>
          </w:tcPr>
          <w:p w14:paraId="569D6B93" w14:textId="3D031C4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034DCC9" w14:textId="3B61700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JETIS</w:t>
            </w:r>
          </w:p>
        </w:tc>
      </w:tr>
      <w:tr w:rsidR="00390807" w:rsidRPr="0081053E" w14:paraId="7A0E8B36" w14:textId="77777777" w:rsidTr="00390807">
        <w:trPr>
          <w:gridAfter w:val="1"/>
          <w:wAfter w:w="583" w:type="dxa"/>
          <w:trHeight w:val="322"/>
        </w:trPr>
        <w:tc>
          <w:tcPr>
            <w:tcW w:w="568" w:type="dxa"/>
          </w:tcPr>
          <w:p w14:paraId="222D761A"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5188B9A" w14:textId="4D2F09B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SITI ROHANA</w:t>
            </w:r>
          </w:p>
        </w:tc>
        <w:tc>
          <w:tcPr>
            <w:tcW w:w="2126" w:type="dxa"/>
            <w:vAlign w:val="bottom"/>
          </w:tcPr>
          <w:p w14:paraId="5FD451FE" w14:textId="342BA58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F5A662C" w14:textId="097AB4B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JETIS</w:t>
            </w:r>
          </w:p>
        </w:tc>
      </w:tr>
      <w:tr w:rsidR="00390807" w:rsidRPr="0081053E" w14:paraId="079D74E9" w14:textId="77777777" w:rsidTr="00390807">
        <w:trPr>
          <w:gridAfter w:val="1"/>
          <w:wAfter w:w="583" w:type="dxa"/>
          <w:trHeight w:val="322"/>
        </w:trPr>
        <w:tc>
          <w:tcPr>
            <w:tcW w:w="568" w:type="dxa"/>
          </w:tcPr>
          <w:p w14:paraId="67E69D17"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15255E6A" w14:textId="2093F790"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LINA FERLIANA</w:t>
            </w:r>
          </w:p>
        </w:tc>
        <w:tc>
          <w:tcPr>
            <w:tcW w:w="2126" w:type="dxa"/>
            <w:vAlign w:val="bottom"/>
          </w:tcPr>
          <w:p w14:paraId="062D3BB0" w14:textId="224C083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0577E85" w14:textId="59E4D21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KEDUNGJATI</w:t>
            </w:r>
          </w:p>
        </w:tc>
      </w:tr>
      <w:tr w:rsidR="00390807" w:rsidRPr="0081053E" w14:paraId="2003E533" w14:textId="77777777" w:rsidTr="00390807">
        <w:trPr>
          <w:gridAfter w:val="1"/>
          <w:wAfter w:w="583" w:type="dxa"/>
          <w:trHeight w:val="322"/>
        </w:trPr>
        <w:tc>
          <w:tcPr>
            <w:tcW w:w="568" w:type="dxa"/>
          </w:tcPr>
          <w:p w14:paraId="238DA174"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B779731" w14:textId="678D197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DWI UNTARI</w:t>
            </w:r>
          </w:p>
        </w:tc>
        <w:tc>
          <w:tcPr>
            <w:tcW w:w="2126" w:type="dxa"/>
            <w:vAlign w:val="bottom"/>
          </w:tcPr>
          <w:p w14:paraId="5E9E8C42" w14:textId="6D311BF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377A50F" w14:textId="100A63A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KEDUNGJATI</w:t>
            </w:r>
          </w:p>
        </w:tc>
      </w:tr>
      <w:tr w:rsidR="00390807" w:rsidRPr="0081053E" w14:paraId="20B6A3B2" w14:textId="77777777" w:rsidTr="00390807">
        <w:trPr>
          <w:gridAfter w:val="1"/>
          <w:wAfter w:w="583" w:type="dxa"/>
          <w:trHeight w:val="322"/>
        </w:trPr>
        <w:tc>
          <w:tcPr>
            <w:tcW w:w="568" w:type="dxa"/>
          </w:tcPr>
          <w:p w14:paraId="31887C17"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C0D3EA4" w14:textId="2B17C9D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EVIE RUSDIARVIE</w:t>
            </w:r>
          </w:p>
        </w:tc>
        <w:tc>
          <w:tcPr>
            <w:tcW w:w="2126" w:type="dxa"/>
            <w:vAlign w:val="bottom"/>
          </w:tcPr>
          <w:p w14:paraId="59EEA96A" w14:textId="48F11DA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3E62F70" w14:textId="650AA91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NAWUNGAN 1</w:t>
            </w:r>
          </w:p>
        </w:tc>
      </w:tr>
      <w:tr w:rsidR="00390807" w:rsidRPr="0081053E" w14:paraId="0CA9F956" w14:textId="77777777" w:rsidTr="00390807">
        <w:trPr>
          <w:gridAfter w:val="1"/>
          <w:wAfter w:w="583" w:type="dxa"/>
          <w:trHeight w:val="322"/>
        </w:trPr>
        <w:tc>
          <w:tcPr>
            <w:tcW w:w="568" w:type="dxa"/>
          </w:tcPr>
          <w:p w14:paraId="483541F3"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E2FDF52" w14:textId="4AA8345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EKA FAURINA SARI</w:t>
            </w:r>
          </w:p>
        </w:tc>
        <w:tc>
          <w:tcPr>
            <w:tcW w:w="2126" w:type="dxa"/>
            <w:vAlign w:val="bottom"/>
          </w:tcPr>
          <w:p w14:paraId="3767860E" w14:textId="285726B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98E8C53" w14:textId="32755270"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NAWUNGAN 1</w:t>
            </w:r>
          </w:p>
        </w:tc>
      </w:tr>
      <w:tr w:rsidR="00390807" w:rsidRPr="0081053E" w14:paraId="33D44DC5" w14:textId="77777777" w:rsidTr="00390807">
        <w:trPr>
          <w:gridAfter w:val="1"/>
          <w:wAfter w:w="583" w:type="dxa"/>
          <w:trHeight w:val="322"/>
        </w:trPr>
        <w:tc>
          <w:tcPr>
            <w:tcW w:w="568" w:type="dxa"/>
          </w:tcPr>
          <w:p w14:paraId="5F44C1E3"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BCEFB3A" w14:textId="31ED06F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WENING LISANTI</w:t>
            </w:r>
          </w:p>
        </w:tc>
        <w:tc>
          <w:tcPr>
            <w:tcW w:w="2126" w:type="dxa"/>
            <w:vAlign w:val="bottom"/>
          </w:tcPr>
          <w:p w14:paraId="61CC094C" w14:textId="40F4F29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B8DA3DD" w14:textId="100C694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NAWUNGAN 2</w:t>
            </w:r>
          </w:p>
        </w:tc>
      </w:tr>
      <w:tr w:rsidR="00390807" w:rsidRPr="0081053E" w14:paraId="7003488F" w14:textId="77777777" w:rsidTr="00390807">
        <w:trPr>
          <w:gridAfter w:val="1"/>
          <w:wAfter w:w="583" w:type="dxa"/>
          <w:trHeight w:val="322"/>
        </w:trPr>
        <w:tc>
          <w:tcPr>
            <w:tcW w:w="568" w:type="dxa"/>
          </w:tcPr>
          <w:p w14:paraId="637328BF"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3EF13CF" w14:textId="6D31C46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BACTIE DWIE PATMASARI</w:t>
            </w:r>
          </w:p>
        </w:tc>
        <w:tc>
          <w:tcPr>
            <w:tcW w:w="2126" w:type="dxa"/>
            <w:vAlign w:val="bottom"/>
          </w:tcPr>
          <w:p w14:paraId="10E0EA4D" w14:textId="238EA65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F894405" w14:textId="3290E44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NOGOSARI</w:t>
            </w:r>
          </w:p>
        </w:tc>
      </w:tr>
      <w:tr w:rsidR="00390807" w:rsidRPr="0081053E" w14:paraId="061A59D4" w14:textId="77777777" w:rsidTr="00390807">
        <w:trPr>
          <w:gridAfter w:val="1"/>
          <w:wAfter w:w="583" w:type="dxa"/>
          <w:trHeight w:val="322"/>
        </w:trPr>
        <w:tc>
          <w:tcPr>
            <w:tcW w:w="568" w:type="dxa"/>
          </w:tcPr>
          <w:p w14:paraId="79E4DD0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C010DEB" w14:textId="294912A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WIJI</w:t>
            </w:r>
          </w:p>
        </w:tc>
        <w:tc>
          <w:tcPr>
            <w:tcW w:w="2126" w:type="dxa"/>
            <w:vAlign w:val="bottom"/>
          </w:tcPr>
          <w:p w14:paraId="55FE79F5" w14:textId="5627E265"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E999CA0" w14:textId="532516D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NOGOSARI</w:t>
            </w:r>
          </w:p>
        </w:tc>
      </w:tr>
      <w:tr w:rsidR="00390807" w:rsidRPr="0081053E" w14:paraId="27AD2682" w14:textId="77777777" w:rsidTr="00390807">
        <w:trPr>
          <w:gridAfter w:val="1"/>
          <w:wAfter w:w="583" w:type="dxa"/>
          <w:trHeight w:val="322"/>
        </w:trPr>
        <w:tc>
          <w:tcPr>
            <w:tcW w:w="568" w:type="dxa"/>
          </w:tcPr>
          <w:p w14:paraId="6A668762"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A6499C2" w14:textId="735DDCD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ERWIN KURNIAWAN</w:t>
            </w:r>
          </w:p>
        </w:tc>
        <w:tc>
          <w:tcPr>
            <w:tcW w:w="2126" w:type="dxa"/>
            <w:vAlign w:val="bottom"/>
          </w:tcPr>
          <w:p w14:paraId="3B3AE4E9" w14:textId="30274D3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D6C8813" w14:textId="6ECA2D1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NOGOSARI</w:t>
            </w:r>
          </w:p>
        </w:tc>
      </w:tr>
      <w:tr w:rsidR="00390807" w:rsidRPr="0081053E" w14:paraId="68662507" w14:textId="77777777" w:rsidTr="00390807">
        <w:trPr>
          <w:gridAfter w:val="1"/>
          <w:wAfter w:w="583" w:type="dxa"/>
          <w:trHeight w:val="322"/>
        </w:trPr>
        <w:tc>
          <w:tcPr>
            <w:tcW w:w="568" w:type="dxa"/>
          </w:tcPr>
          <w:p w14:paraId="0A0A91F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28F205A" w14:textId="72EE498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ENI YULIATI</w:t>
            </w:r>
          </w:p>
        </w:tc>
        <w:tc>
          <w:tcPr>
            <w:tcW w:w="2126" w:type="dxa"/>
            <w:vAlign w:val="bottom"/>
          </w:tcPr>
          <w:p w14:paraId="3C421B3A" w14:textId="0D46BC9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4F1B6107" w14:textId="6DBE9C0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KAJORWETAN</w:t>
            </w:r>
          </w:p>
        </w:tc>
      </w:tr>
      <w:tr w:rsidR="00390807" w:rsidRPr="0081053E" w14:paraId="14531040" w14:textId="77777777" w:rsidTr="00390807">
        <w:trPr>
          <w:gridAfter w:val="1"/>
          <w:wAfter w:w="583" w:type="dxa"/>
          <w:trHeight w:val="322"/>
        </w:trPr>
        <w:tc>
          <w:tcPr>
            <w:tcW w:w="568" w:type="dxa"/>
          </w:tcPr>
          <w:p w14:paraId="54EA616D"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EA888AF" w14:textId="3A885C1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SOFYAN DWI SAYURI</w:t>
            </w:r>
          </w:p>
        </w:tc>
        <w:tc>
          <w:tcPr>
            <w:tcW w:w="2126" w:type="dxa"/>
            <w:vAlign w:val="bottom"/>
          </w:tcPr>
          <w:p w14:paraId="5D625197" w14:textId="3568976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FE0F63C" w14:textId="0885FE3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KAJORWETAN</w:t>
            </w:r>
          </w:p>
        </w:tc>
      </w:tr>
      <w:tr w:rsidR="00390807" w:rsidRPr="0081053E" w14:paraId="7404B30A" w14:textId="77777777" w:rsidTr="00390807">
        <w:trPr>
          <w:gridAfter w:val="1"/>
          <w:wAfter w:w="583" w:type="dxa"/>
          <w:trHeight w:val="322"/>
        </w:trPr>
        <w:tc>
          <w:tcPr>
            <w:tcW w:w="568" w:type="dxa"/>
          </w:tcPr>
          <w:p w14:paraId="7D3502C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5B93C80" w14:textId="1C41F5A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RINI</w:t>
            </w:r>
          </w:p>
        </w:tc>
        <w:tc>
          <w:tcPr>
            <w:tcW w:w="2126" w:type="dxa"/>
            <w:vAlign w:val="bottom"/>
          </w:tcPr>
          <w:p w14:paraId="2D4F40D5" w14:textId="3F8202A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476FE40" w14:textId="79ABDEB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KAJORKULON</w:t>
            </w:r>
          </w:p>
        </w:tc>
      </w:tr>
      <w:tr w:rsidR="00390807" w:rsidRPr="0081053E" w14:paraId="60194A6A" w14:textId="77777777" w:rsidTr="00390807">
        <w:trPr>
          <w:gridAfter w:val="1"/>
          <w:wAfter w:w="583" w:type="dxa"/>
          <w:trHeight w:val="322"/>
        </w:trPr>
        <w:tc>
          <w:tcPr>
            <w:tcW w:w="568" w:type="dxa"/>
          </w:tcPr>
          <w:p w14:paraId="5B35441E"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5831043" w14:textId="29793DC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ISMA SAFITRI</w:t>
            </w:r>
          </w:p>
        </w:tc>
        <w:tc>
          <w:tcPr>
            <w:tcW w:w="2126" w:type="dxa"/>
            <w:vAlign w:val="bottom"/>
          </w:tcPr>
          <w:p w14:paraId="7B118720" w14:textId="202144F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A79DCD2" w14:textId="375EB40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KAJORKULON</w:t>
            </w:r>
          </w:p>
        </w:tc>
      </w:tr>
      <w:tr w:rsidR="00390807" w:rsidRPr="0081053E" w14:paraId="6DD93A7E" w14:textId="77777777" w:rsidTr="00390807">
        <w:trPr>
          <w:gridAfter w:val="1"/>
          <w:wAfter w:w="583" w:type="dxa"/>
          <w:trHeight w:val="322"/>
        </w:trPr>
        <w:tc>
          <w:tcPr>
            <w:tcW w:w="568" w:type="dxa"/>
          </w:tcPr>
          <w:p w14:paraId="765D30C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025E6F6" w14:textId="2B44447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SRI DARIYATI</w:t>
            </w:r>
          </w:p>
        </w:tc>
        <w:tc>
          <w:tcPr>
            <w:tcW w:w="2126" w:type="dxa"/>
            <w:vAlign w:val="bottom"/>
          </w:tcPr>
          <w:p w14:paraId="02B2336A" w14:textId="10EF83D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96B20E2" w14:textId="4FA0BBD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SILUK 1</w:t>
            </w:r>
          </w:p>
        </w:tc>
      </w:tr>
      <w:tr w:rsidR="00390807" w:rsidRPr="0081053E" w14:paraId="418ED37D" w14:textId="77777777" w:rsidTr="00390807">
        <w:trPr>
          <w:gridAfter w:val="1"/>
          <w:wAfter w:w="583" w:type="dxa"/>
          <w:trHeight w:val="322"/>
        </w:trPr>
        <w:tc>
          <w:tcPr>
            <w:tcW w:w="568" w:type="dxa"/>
          </w:tcPr>
          <w:p w14:paraId="1CC48E32"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B8FE77C" w14:textId="7503CAD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SUHARYANTI</w:t>
            </w:r>
          </w:p>
        </w:tc>
        <w:tc>
          <w:tcPr>
            <w:tcW w:w="2126" w:type="dxa"/>
            <w:vAlign w:val="bottom"/>
          </w:tcPr>
          <w:p w14:paraId="7A5E2C2B" w14:textId="0DC61ED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9D167FC" w14:textId="049956C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SILUK 1</w:t>
            </w:r>
          </w:p>
        </w:tc>
      </w:tr>
      <w:tr w:rsidR="00390807" w:rsidRPr="0081053E" w14:paraId="0EF212A8" w14:textId="77777777" w:rsidTr="00390807">
        <w:trPr>
          <w:gridAfter w:val="1"/>
          <w:wAfter w:w="583" w:type="dxa"/>
          <w:trHeight w:val="322"/>
        </w:trPr>
        <w:tc>
          <w:tcPr>
            <w:tcW w:w="568" w:type="dxa"/>
          </w:tcPr>
          <w:p w14:paraId="55CFE16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307C21B" w14:textId="2D89A81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HUILAN ANGGI DIAN SAPUTRI</w:t>
            </w:r>
          </w:p>
        </w:tc>
        <w:tc>
          <w:tcPr>
            <w:tcW w:w="2126" w:type="dxa"/>
            <w:vAlign w:val="bottom"/>
          </w:tcPr>
          <w:p w14:paraId="66C42C96" w14:textId="44B0291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EEF573A" w14:textId="35243F2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SILUK 1</w:t>
            </w:r>
          </w:p>
        </w:tc>
      </w:tr>
      <w:tr w:rsidR="00390807" w:rsidRPr="0081053E" w14:paraId="4BB1ED22" w14:textId="77777777" w:rsidTr="00390807">
        <w:trPr>
          <w:gridAfter w:val="1"/>
          <w:wAfter w:w="583" w:type="dxa"/>
          <w:trHeight w:val="322"/>
        </w:trPr>
        <w:tc>
          <w:tcPr>
            <w:tcW w:w="568" w:type="dxa"/>
          </w:tcPr>
          <w:p w14:paraId="5E45C70F"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5F26723" w14:textId="150282A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SIGIT DARMAWAN</w:t>
            </w:r>
          </w:p>
        </w:tc>
        <w:tc>
          <w:tcPr>
            <w:tcW w:w="2126" w:type="dxa"/>
            <w:vAlign w:val="bottom"/>
          </w:tcPr>
          <w:p w14:paraId="48D9A4D2" w14:textId="573C0C4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094E8C0" w14:textId="35B052A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SILUK 2</w:t>
            </w:r>
          </w:p>
        </w:tc>
      </w:tr>
      <w:tr w:rsidR="00390807" w:rsidRPr="0081053E" w14:paraId="31093727" w14:textId="77777777" w:rsidTr="00390807">
        <w:trPr>
          <w:gridAfter w:val="1"/>
          <w:wAfter w:w="583" w:type="dxa"/>
          <w:trHeight w:val="322"/>
        </w:trPr>
        <w:tc>
          <w:tcPr>
            <w:tcW w:w="568" w:type="dxa"/>
          </w:tcPr>
          <w:p w14:paraId="4EF10F64"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10E84666" w14:textId="1C5B03A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SUBARDI</w:t>
            </w:r>
          </w:p>
        </w:tc>
        <w:tc>
          <w:tcPr>
            <w:tcW w:w="2126" w:type="dxa"/>
            <w:vAlign w:val="bottom"/>
          </w:tcPr>
          <w:p w14:paraId="182270AF" w14:textId="08A70C7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C49A9EF" w14:textId="0B97033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SILUK 2</w:t>
            </w:r>
          </w:p>
        </w:tc>
      </w:tr>
      <w:tr w:rsidR="00390807" w:rsidRPr="0081053E" w14:paraId="5A76E3BB" w14:textId="77777777" w:rsidTr="00390807">
        <w:trPr>
          <w:gridAfter w:val="1"/>
          <w:wAfter w:w="583" w:type="dxa"/>
          <w:trHeight w:val="322"/>
        </w:trPr>
        <w:tc>
          <w:tcPr>
            <w:tcW w:w="568" w:type="dxa"/>
          </w:tcPr>
          <w:p w14:paraId="012E79CE"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F038848" w14:textId="6AA8065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ANI YENI HASTUTI</w:t>
            </w:r>
          </w:p>
        </w:tc>
        <w:tc>
          <w:tcPr>
            <w:tcW w:w="2126" w:type="dxa"/>
            <w:vAlign w:val="bottom"/>
          </w:tcPr>
          <w:p w14:paraId="38C346E1" w14:textId="00377DE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682FED4" w14:textId="6BE52283"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PELEMANTUNG</w:t>
            </w:r>
          </w:p>
        </w:tc>
      </w:tr>
      <w:tr w:rsidR="00390807" w:rsidRPr="0081053E" w14:paraId="1FEF35DB" w14:textId="77777777" w:rsidTr="00390807">
        <w:trPr>
          <w:gridAfter w:val="1"/>
          <w:wAfter w:w="583" w:type="dxa"/>
          <w:trHeight w:val="322"/>
        </w:trPr>
        <w:tc>
          <w:tcPr>
            <w:tcW w:w="568" w:type="dxa"/>
          </w:tcPr>
          <w:p w14:paraId="1658080D"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A39A87F" w14:textId="4B082E4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SRI SUPINI</w:t>
            </w:r>
          </w:p>
        </w:tc>
        <w:tc>
          <w:tcPr>
            <w:tcW w:w="2126" w:type="dxa"/>
            <w:vAlign w:val="bottom"/>
          </w:tcPr>
          <w:p w14:paraId="6499098A" w14:textId="0AA3154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E0FD1C4" w14:textId="2D73839B"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PELEMANTUNG</w:t>
            </w:r>
          </w:p>
        </w:tc>
      </w:tr>
      <w:tr w:rsidR="00390807" w:rsidRPr="0081053E" w14:paraId="17AFADFD" w14:textId="77777777" w:rsidTr="00390807">
        <w:trPr>
          <w:gridAfter w:val="1"/>
          <w:wAfter w:w="583" w:type="dxa"/>
          <w:trHeight w:val="322"/>
        </w:trPr>
        <w:tc>
          <w:tcPr>
            <w:tcW w:w="568" w:type="dxa"/>
          </w:tcPr>
          <w:p w14:paraId="0FB92977"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D7865B0" w14:textId="13E4C24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SRI MURYATI</w:t>
            </w:r>
          </w:p>
        </w:tc>
        <w:tc>
          <w:tcPr>
            <w:tcW w:w="2126" w:type="dxa"/>
            <w:vAlign w:val="bottom"/>
          </w:tcPr>
          <w:p w14:paraId="5DFE0EAF" w14:textId="0666644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6864270" w14:textId="2122313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PUTAT</w:t>
            </w:r>
          </w:p>
        </w:tc>
      </w:tr>
      <w:tr w:rsidR="00390807" w:rsidRPr="0081053E" w14:paraId="34D54211" w14:textId="77777777" w:rsidTr="00390807">
        <w:trPr>
          <w:gridAfter w:val="1"/>
          <w:wAfter w:w="583" w:type="dxa"/>
          <w:trHeight w:val="322"/>
        </w:trPr>
        <w:tc>
          <w:tcPr>
            <w:tcW w:w="568" w:type="dxa"/>
          </w:tcPr>
          <w:p w14:paraId="12C23E7A"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0E3859E" w14:textId="49FEA94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RAHAYU AJI MUSTA'ANA</w:t>
            </w:r>
          </w:p>
        </w:tc>
        <w:tc>
          <w:tcPr>
            <w:tcW w:w="2126" w:type="dxa"/>
            <w:vAlign w:val="bottom"/>
          </w:tcPr>
          <w:p w14:paraId="0A842A79" w14:textId="09FC8B8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B5E1EEE" w14:textId="3882A67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1</w:t>
            </w:r>
          </w:p>
        </w:tc>
      </w:tr>
      <w:tr w:rsidR="00390807" w:rsidRPr="0081053E" w14:paraId="0EDA5CB0" w14:textId="77777777" w:rsidTr="00390807">
        <w:trPr>
          <w:gridAfter w:val="1"/>
          <w:wAfter w:w="583" w:type="dxa"/>
          <w:trHeight w:val="322"/>
        </w:trPr>
        <w:tc>
          <w:tcPr>
            <w:tcW w:w="568" w:type="dxa"/>
          </w:tcPr>
          <w:p w14:paraId="19EE747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BF774C3" w14:textId="49B140E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ARI PUJI MILUWATI</w:t>
            </w:r>
          </w:p>
        </w:tc>
        <w:tc>
          <w:tcPr>
            <w:tcW w:w="2126" w:type="dxa"/>
            <w:vAlign w:val="bottom"/>
          </w:tcPr>
          <w:p w14:paraId="3E73300F" w14:textId="5B6F7C9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4078085" w14:textId="5F0BE62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1</w:t>
            </w:r>
          </w:p>
        </w:tc>
      </w:tr>
      <w:tr w:rsidR="00390807" w:rsidRPr="0081053E" w14:paraId="431AA3B2" w14:textId="77777777" w:rsidTr="00390807">
        <w:trPr>
          <w:gridAfter w:val="1"/>
          <w:wAfter w:w="583" w:type="dxa"/>
          <w:trHeight w:val="322"/>
        </w:trPr>
        <w:tc>
          <w:tcPr>
            <w:tcW w:w="568" w:type="dxa"/>
          </w:tcPr>
          <w:p w14:paraId="282DBCAF"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DAC5452" w14:textId="30134FD5"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YULIYANTI</w:t>
            </w:r>
          </w:p>
        </w:tc>
        <w:tc>
          <w:tcPr>
            <w:tcW w:w="2126" w:type="dxa"/>
            <w:vAlign w:val="bottom"/>
          </w:tcPr>
          <w:p w14:paraId="47B6BD78" w14:textId="3B8BB156"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488F78D0" w14:textId="791F0F66"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1</w:t>
            </w:r>
          </w:p>
        </w:tc>
      </w:tr>
      <w:tr w:rsidR="00390807" w:rsidRPr="0081053E" w14:paraId="704E0876" w14:textId="77777777" w:rsidTr="00390807">
        <w:trPr>
          <w:gridAfter w:val="1"/>
          <w:wAfter w:w="583" w:type="dxa"/>
          <w:trHeight w:val="322"/>
        </w:trPr>
        <w:tc>
          <w:tcPr>
            <w:tcW w:w="568" w:type="dxa"/>
          </w:tcPr>
          <w:p w14:paraId="79EB54DB"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4234D25" w14:textId="6FEA7285"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DWI ANITA</w:t>
            </w:r>
          </w:p>
        </w:tc>
        <w:tc>
          <w:tcPr>
            <w:tcW w:w="2126" w:type="dxa"/>
            <w:vAlign w:val="bottom"/>
          </w:tcPr>
          <w:p w14:paraId="3DBF488E" w14:textId="5DD756A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E4F3917" w14:textId="2924F44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2</w:t>
            </w:r>
          </w:p>
        </w:tc>
      </w:tr>
      <w:tr w:rsidR="00390807" w:rsidRPr="0081053E" w14:paraId="61E0D0F0" w14:textId="77777777" w:rsidTr="00390807">
        <w:trPr>
          <w:gridAfter w:val="1"/>
          <w:wAfter w:w="583" w:type="dxa"/>
          <w:trHeight w:val="322"/>
        </w:trPr>
        <w:tc>
          <w:tcPr>
            <w:tcW w:w="568" w:type="dxa"/>
          </w:tcPr>
          <w:p w14:paraId="771156D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F3E37FF" w14:textId="103857D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SUPRIYANTI</w:t>
            </w:r>
          </w:p>
        </w:tc>
        <w:tc>
          <w:tcPr>
            <w:tcW w:w="2126" w:type="dxa"/>
            <w:vAlign w:val="bottom"/>
          </w:tcPr>
          <w:p w14:paraId="62630357" w14:textId="116E950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B83FF2B" w14:textId="5A5736A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2</w:t>
            </w:r>
          </w:p>
        </w:tc>
      </w:tr>
      <w:tr w:rsidR="00390807" w:rsidRPr="0081053E" w14:paraId="3193D996" w14:textId="77777777" w:rsidTr="00390807">
        <w:trPr>
          <w:gridAfter w:val="1"/>
          <w:wAfter w:w="583" w:type="dxa"/>
          <w:trHeight w:val="322"/>
        </w:trPr>
        <w:tc>
          <w:tcPr>
            <w:tcW w:w="568" w:type="dxa"/>
          </w:tcPr>
          <w:p w14:paraId="138E3527"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199DD21" w14:textId="5C8ED94D"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RINA MARIYATI</w:t>
            </w:r>
          </w:p>
        </w:tc>
        <w:tc>
          <w:tcPr>
            <w:tcW w:w="2126" w:type="dxa"/>
            <w:vAlign w:val="bottom"/>
          </w:tcPr>
          <w:p w14:paraId="204A0B5F" w14:textId="14374F6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3A30F6E" w14:textId="28EF1B9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KALIDADAP 2</w:t>
            </w:r>
          </w:p>
        </w:tc>
      </w:tr>
      <w:tr w:rsidR="00390807" w:rsidRPr="0081053E" w14:paraId="203C2AA9" w14:textId="77777777" w:rsidTr="00390807">
        <w:trPr>
          <w:gridAfter w:val="1"/>
          <w:wAfter w:w="583" w:type="dxa"/>
          <w:trHeight w:val="322"/>
        </w:trPr>
        <w:tc>
          <w:tcPr>
            <w:tcW w:w="568" w:type="dxa"/>
          </w:tcPr>
          <w:p w14:paraId="172CE56C"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06A1090" w14:textId="6F334506"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RINA</w:t>
            </w:r>
          </w:p>
        </w:tc>
        <w:tc>
          <w:tcPr>
            <w:tcW w:w="2126" w:type="dxa"/>
            <w:vAlign w:val="bottom"/>
          </w:tcPr>
          <w:p w14:paraId="54E8055D" w14:textId="23FEA16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422A5B6" w14:textId="7A82327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1</w:t>
            </w:r>
          </w:p>
        </w:tc>
      </w:tr>
      <w:tr w:rsidR="00390807" w:rsidRPr="0081053E" w14:paraId="38AED62F" w14:textId="77777777" w:rsidTr="00390807">
        <w:trPr>
          <w:gridAfter w:val="1"/>
          <w:wAfter w:w="583" w:type="dxa"/>
          <w:trHeight w:val="322"/>
        </w:trPr>
        <w:tc>
          <w:tcPr>
            <w:tcW w:w="568" w:type="dxa"/>
          </w:tcPr>
          <w:p w14:paraId="66DA8D6A"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97008FA" w14:textId="1CEBE02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ZUNIATI</w:t>
            </w:r>
          </w:p>
        </w:tc>
        <w:tc>
          <w:tcPr>
            <w:tcW w:w="2126" w:type="dxa"/>
            <w:vAlign w:val="bottom"/>
          </w:tcPr>
          <w:p w14:paraId="6D56441B" w14:textId="51B74075"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17FA377" w14:textId="7E309AD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1</w:t>
            </w:r>
          </w:p>
        </w:tc>
      </w:tr>
      <w:tr w:rsidR="00390807" w:rsidRPr="0081053E" w14:paraId="62E7FBE4" w14:textId="77777777" w:rsidTr="00390807">
        <w:trPr>
          <w:gridAfter w:val="1"/>
          <w:wAfter w:w="583" w:type="dxa"/>
          <w:trHeight w:val="322"/>
        </w:trPr>
        <w:tc>
          <w:tcPr>
            <w:tcW w:w="568" w:type="dxa"/>
          </w:tcPr>
          <w:p w14:paraId="571ED9FE"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59DB718" w14:textId="2003247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ANA MASKURY</w:t>
            </w:r>
          </w:p>
        </w:tc>
        <w:tc>
          <w:tcPr>
            <w:tcW w:w="2126" w:type="dxa"/>
            <w:vAlign w:val="bottom"/>
          </w:tcPr>
          <w:p w14:paraId="14FCC158" w14:textId="16059F0E"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F921979" w14:textId="70B392C8"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1</w:t>
            </w:r>
          </w:p>
        </w:tc>
      </w:tr>
      <w:tr w:rsidR="00390807" w:rsidRPr="0081053E" w14:paraId="4366D151" w14:textId="77777777" w:rsidTr="00390807">
        <w:trPr>
          <w:gridAfter w:val="1"/>
          <w:wAfter w:w="583" w:type="dxa"/>
          <w:trHeight w:val="322"/>
        </w:trPr>
        <w:tc>
          <w:tcPr>
            <w:tcW w:w="568" w:type="dxa"/>
          </w:tcPr>
          <w:p w14:paraId="21FC1520"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EC32DE3" w14:textId="3399C896"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FURAYANI</w:t>
            </w:r>
          </w:p>
        </w:tc>
        <w:tc>
          <w:tcPr>
            <w:tcW w:w="2126" w:type="dxa"/>
            <w:vAlign w:val="bottom"/>
          </w:tcPr>
          <w:p w14:paraId="03BE0F2D" w14:textId="56115E4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D58D16B" w14:textId="735BE200"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2</w:t>
            </w:r>
          </w:p>
        </w:tc>
      </w:tr>
      <w:tr w:rsidR="00390807" w:rsidRPr="0081053E" w14:paraId="64E023AE" w14:textId="77777777" w:rsidTr="00390807">
        <w:trPr>
          <w:gridAfter w:val="1"/>
          <w:wAfter w:w="583" w:type="dxa"/>
          <w:trHeight w:val="322"/>
        </w:trPr>
        <w:tc>
          <w:tcPr>
            <w:tcW w:w="568" w:type="dxa"/>
          </w:tcPr>
          <w:p w14:paraId="6328BEC6"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D2B91B1" w14:textId="2DB0EB8C"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FITRI</w:t>
            </w:r>
          </w:p>
        </w:tc>
        <w:tc>
          <w:tcPr>
            <w:tcW w:w="2126" w:type="dxa"/>
            <w:vAlign w:val="bottom"/>
          </w:tcPr>
          <w:p w14:paraId="1BEB68EA" w14:textId="615F2A92"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1249E78" w14:textId="1AF10B31"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2</w:t>
            </w:r>
          </w:p>
        </w:tc>
      </w:tr>
      <w:tr w:rsidR="00390807" w:rsidRPr="0081053E" w14:paraId="0C305A2F" w14:textId="77777777" w:rsidTr="00390807">
        <w:trPr>
          <w:gridAfter w:val="1"/>
          <w:wAfter w:w="583" w:type="dxa"/>
          <w:trHeight w:val="322"/>
        </w:trPr>
        <w:tc>
          <w:tcPr>
            <w:tcW w:w="568" w:type="dxa"/>
          </w:tcPr>
          <w:p w14:paraId="394F1C3E"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AFB5862" w14:textId="77493784"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SEPTI NUR RAHAYU</w:t>
            </w:r>
          </w:p>
        </w:tc>
        <w:tc>
          <w:tcPr>
            <w:tcW w:w="2126" w:type="dxa"/>
            <w:vAlign w:val="bottom"/>
          </w:tcPr>
          <w:p w14:paraId="7D4C9131" w14:textId="3F2537A7"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D6AFB1C" w14:textId="11D4CAB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2</w:t>
            </w:r>
          </w:p>
        </w:tc>
      </w:tr>
      <w:tr w:rsidR="00390807" w:rsidRPr="0081053E" w14:paraId="7A7BF2C3" w14:textId="77777777" w:rsidTr="00390807">
        <w:trPr>
          <w:gridAfter w:val="1"/>
          <w:wAfter w:w="583" w:type="dxa"/>
          <w:trHeight w:val="322"/>
        </w:trPr>
        <w:tc>
          <w:tcPr>
            <w:tcW w:w="568" w:type="dxa"/>
          </w:tcPr>
          <w:p w14:paraId="4200FF42" w14:textId="77777777" w:rsidR="00390807" w:rsidRPr="00DC4541" w:rsidRDefault="00390807" w:rsidP="00DC4541">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B4D672F" w14:textId="4EE3C51A"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NUR ROHMIATI</w:t>
            </w:r>
          </w:p>
        </w:tc>
        <w:tc>
          <w:tcPr>
            <w:tcW w:w="2126" w:type="dxa"/>
            <w:vAlign w:val="bottom"/>
          </w:tcPr>
          <w:p w14:paraId="746006AD" w14:textId="4E65386F"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2ED08EB" w14:textId="1C32E7B9" w:rsidR="00390807" w:rsidRPr="00DC4541" w:rsidRDefault="00390807" w:rsidP="00DC4541">
            <w:pPr>
              <w:pStyle w:val="NoSpacing"/>
              <w:spacing w:line="276" w:lineRule="auto"/>
              <w:rPr>
                <w:rFonts w:ascii="Times New Roman" w:hAnsi="Times New Roman"/>
                <w:sz w:val="24"/>
                <w:szCs w:val="24"/>
              </w:rPr>
            </w:pPr>
            <w:r w:rsidRPr="00DC4541">
              <w:rPr>
                <w:rFonts w:ascii="Times New Roman" w:eastAsia="Times New Roman" w:hAnsi="Times New Roman"/>
                <w:color w:val="000000"/>
                <w:sz w:val="24"/>
                <w:szCs w:val="24"/>
              </w:rPr>
              <w:t>SRUNGGO 2</w:t>
            </w:r>
          </w:p>
        </w:tc>
      </w:tr>
      <w:tr w:rsidR="00390807" w:rsidRPr="0081053E" w14:paraId="06D7830E" w14:textId="77777777" w:rsidTr="00390807">
        <w:trPr>
          <w:gridAfter w:val="1"/>
          <w:wAfter w:w="583" w:type="dxa"/>
          <w:trHeight w:val="322"/>
        </w:trPr>
        <w:tc>
          <w:tcPr>
            <w:tcW w:w="568" w:type="dxa"/>
          </w:tcPr>
          <w:p w14:paraId="349419B0"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0AA46D6" w14:textId="57AE2271"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TIMBUL</w:t>
            </w:r>
          </w:p>
        </w:tc>
        <w:tc>
          <w:tcPr>
            <w:tcW w:w="2126" w:type="dxa"/>
            <w:vAlign w:val="bottom"/>
          </w:tcPr>
          <w:p w14:paraId="480679B6" w14:textId="5CEFBF81"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B7807FF" w14:textId="6514C849"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1</w:t>
            </w:r>
          </w:p>
        </w:tc>
      </w:tr>
      <w:tr w:rsidR="00390807" w:rsidRPr="0081053E" w14:paraId="5A3EC466" w14:textId="77777777" w:rsidTr="00390807">
        <w:trPr>
          <w:gridAfter w:val="1"/>
          <w:wAfter w:w="583" w:type="dxa"/>
          <w:trHeight w:val="322"/>
        </w:trPr>
        <w:tc>
          <w:tcPr>
            <w:tcW w:w="568" w:type="dxa"/>
          </w:tcPr>
          <w:p w14:paraId="14A9F9F8"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7E76B72" w14:textId="4B4AB4E2"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SUKANDAR</w:t>
            </w:r>
          </w:p>
        </w:tc>
        <w:tc>
          <w:tcPr>
            <w:tcW w:w="2126" w:type="dxa"/>
            <w:vAlign w:val="bottom"/>
          </w:tcPr>
          <w:p w14:paraId="1AA97F36" w14:textId="74929EE3"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381EBC4" w14:textId="4275CBCE"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2</w:t>
            </w:r>
          </w:p>
        </w:tc>
      </w:tr>
      <w:tr w:rsidR="00390807" w:rsidRPr="0081053E" w14:paraId="46D2FACA" w14:textId="77777777" w:rsidTr="00390807">
        <w:trPr>
          <w:gridAfter w:val="1"/>
          <w:wAfter w:w="583" w:type="dxa"/>
          <w:trHeight w:val="322"/>
        </w:trPr>
        <w:tc>
          <w:tcPr>
            <w:tcW w:w="568" w:type="dxa"/>
          </w:tcPr>
          <w:p w14:paraId="7804FC79"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2569D99" w14:textId="0F6D214B"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WIDODO</w:t>
            </w:r>
          </w:p>
        </w:tc>
        <w:tc>
          <w:tcPr>
            <w:tcW w:w="2126" w:type="dxa"/>
            <w:vAlign w:val="bottom"/>
          </w:tcPr>
          <w:p w14:paraId="254AE60C" w14:textId="37E6614D"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45682151" w14:textId="76F3A3AD"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LEMAH RUBUH</w:t>
            </w:r>
          </w:p>
        </w:tc>
      </w:tr>
      <w:tr w:rsidR="00390807" w:rsidRPr="0081053E" w14:paraId="4F29EC63" w14:textId="77777777" w:rsidTr="00390807">
        <w:trPr>
          <w:gridAfter w:val="1"/>
          <w:wAfter w:w="583" w:type="dxa"/>
          <w:trHeight w:val="322"/>
        </w:trPr>
        <w:tc>
          <w:tcPr>
            <w:tcW w:w="568" w:type="dxa"/>
          </w:tcPr>
          <w:p w14:paraId="0FFB97CD"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1FB52CA" w14:textId="165A8F1E"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ETIK YUNIARTI</w:t>
            </w:r>
          </w:p>
        </w:tc>
        <w:tc>
          <w:tcPr>
            <w:tcW w:w="2126" w:type="dxa"/>
            <w:vAlign w:val="bottom"/>
          </w:tcPr>
          <w:p w14:paraId="65430364" w14:textId="728F4CBE"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6E5F662" w14:textId="140C69FD"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JETIS</w:t>
            </w:r>
          </w:p>
        </w:tc>
      </w:tr>
      <w:tr w:rsidR="00390807" w:rsidRPr="0081053E" w14:paraId="2A7E9246" w14:textId="77777777" w:rsidTr="00390807">
        <w:trPr>
          <w:gridAfter w:val="1"/>
          <w:wAfter w:w="583" w:type="dxa"/>
          <w:trHeight w:val="322"/>
        </w:trPr>
        <w:tc>
          <w:tcPr>
            <w:tcW w:w="568" w:type="dxa"/>
          </w:tcPr>
          <w:p w14:paraId="54896D20"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72C3DEE" w14:textId="0827A488"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NGATIYA</w:t>
            </w:r>
          </w:p>
        </w:tc>
        <w:tc>
          <w:tcPr>
            <w:tcW w:w="2126" w:type="dxa"/>
            <w:vAlign w:val="bottom"/>
          </w:tcPr>
          <w:p w14:paraId="2DC1ACE3" w14:textId="7E801586"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A1248C4" w14:textId="1D8E9A71"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KEDUNGJATI</w:t>
            </w:r>
          </w:p>
        </w:tc>
      </w:tr>
      <w:tr w:rsidR="00390807" w:rsidRPr="0081053E" w14:paraId="24BEFB84" w14:textId="77777777" w:rsidTr="00390807">
        <w:trPr>
          <w:gridAfter w:val="1"/>
          <w:wAfter w:w="583" w:type="dxa"/>
          <w:trHeight w:val="322"/>
        </w:trPr>
        <w:tc>
          <w:tcPr>
            <w:tcW w:w="568" w:type="dxa"/>
          </w:tcPr>
          <w:p w14:paraId="7E5B398C"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CBBAD4B" w14:textId="11A2F87A"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NARDI</w:t>
            </w:r>
          </w:p>
        </w:tc>
        <w:tc>
          <w:tcPr>
            <w:tcW w:w="2126" w:type="dxa"/>
            <w:vAlign w:val="bottom"/>
          </w:tcPr>
          <w:p w14:paraId="21F60B3A" w14:textId="12C6A34E"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7196830" w14:textId="1C1E7F2F"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NOGOSARI</w:t>
            </w:r>
          </w:p>
        </w:tc>
      </w:tr>
      <w:tr w:rsidR="00390807" w:rsidRPr="0081053E" w14:paraId="308A104C" w14:textId="77777777" w:rsidTr="00390807">
        <w:trPr>
          <w:gridAfter w:val="1"/>
          <w:wAfter w:w="583" w:type="dxa"/>
          <w:trHeight w:val="322"/>
        </w:trPr>
        <w:tc>
          <w:tcPr>
            <w:tcW w:w="568" w:type="dxa"/>
          </w:tcPr>
          <w:p w14:paraId="64C0FE18"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AE0D1BB" w14:textId="0B952DE8"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SUMADI</w:t>
            </w:r>
          </w:p>
        </w:tc>
        <w:tc>
          <w:tcPr>
            <w:tcW w:w="2126" w:type="dxa"/>
            <w:vAlign w:val="bottom"/>
          </w:tcPr>
          <w:p w14:paraId="52A3036A" w14:textId="121055CE"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2C6D299" w14:textId="79EC0D71"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NAWUNGAN 2</w:t>
            </w:r>
          </w:p>
        </w:tc>
      </w:tr>
      <w:tr w:rsidR="00390807" w:rsidRPr="0081053E" w14:paraId="3C03EBB5" w14:textId="77777777" w:rsidTr="00390807">
        <w:trPr>
          <w:gridAfter w:val="1"/>
          <w:wAfter w:w="583" w:type="dxa"/>
          <w:trHeight w:val="322"/>
        </w:trPr>
        <w:tc>
          <w:tcPr>
            <w:tcW w:w="568" w:type="dxa"/>
          </w:tcPr>
          <w:p w14:paraId="22AE327B"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FD35B4C" w14:textId="7A0F452B"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JURIANTO</w:t>
            </w:r>
          </w:p>
        </w:tc>
        <w:tc>
          <w:tcPr>
            <w:tcW w:w="2126" w:type="dxa"/>
            <w:vAlign w:val="bottom"/>
          </w:tcPr>
          <w:p w14:paraId="651C2BFA" w14:textId="17B887EB"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4D0095D" w14:textId="7593D0F4"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NAWUNGAN 1</w:t>
            </w:r>
          </w:p>
        </w:tc>
      </w:tr>
      <w:tr w:rsidR="00390807" w:rsidRPr="0081053E" w14:paraId="56EB71E8" w14:textId="77777777" w:rsidTr="00390807">
        <w:trPr>
          <w:gridAfter w:val="1"/>
          <w:wAfter w:w="583" w:type="dxa"/>
          <w:trHeight w:val="322"/>
        </w:trPr>
        <w:tc>
          <w:tcPr>
            <w:tcW w:w="568" w:type="dxa"/>
          </w:tcPr>
          <w:p w14:paraId="39F1CCF0"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C4FE949" w14:textId="6206D6B4"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SUJARTOYO</w:t>
            </w:r>
          </w:p>
        </w:tc>
        <w:tc>
          <w:tcPr>
            <w:tcW w:w="2126" w:type="dxa"/>
            <w:vAlign w:val="bottom"/>
          </w:tcPr>
          <w:p w14:paraId="740C23D5" w14:textId="1D43122C"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0C7AAAD" w14:textId="17759DB9"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KAJOR WETAN</w:t>
            </w:r>
          </w:p>
        </w:tc>
      </w:tr>
      <w:tr w:rsidR="00390807" w:rsidRPr="0081053E" w14:paraId="28DD498E" w14:textId="77777777" w:rsidTr="00390807">
        <w:trPr>
          <w:gridAfter w:val="1"/>
          <w:wAfter w:w="583" w:type="dxa"/>
          <w:trHeight w:val="322"/>
        </w:trPr>
        <w:tc>
          <w:tcPr>
            <w:tcW w:w="568" w:type="dxa"/>
          </w:tcPr>
          <w:p w14:paraId="3D0D337E"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3E7D41F0" w14:textId="43C8DAAD"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JUARI</w:t>
            </w:r>
          </w:p>
        </w:tc>
        <w:tc>
          <w:tcPr>
            <w:tcW w:w="2126" w:type="dxa"/>
            <w:vAlign w:val="bottom"/>
          </w:tcPr>
          <w:p w14:paraId="44050A21" w14:textId="21992469"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0625ED8" w14:textId="45833BEF"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KAJOR WETAN</w:t>
            </w:r>
          </w:p>
        </w:tc>
      </w:tr>
      <w:tr w:rsidR="00390807" w:rsidRPr="0081053E" w14:paraId="2FA08E10" w14:textId="77777777" w:rsidTr="00390807">
        <w:trPr>
          <w:gridAfter w:val="1"/>
          <w:wAfter w:w="583" w:type="dxa"/>
          <w:trHeight w:val="322"/>
        </w:trPr>
        <w:tc>
          <w:tcPr>
            <w:tcW w:w="568" w:type="dxa"/>
          </w:tcPr>
          <w:p w14:paraId="354A1E9C"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7850C21" w14:textId="257861A0"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w:t>
            </w:r>
            <w:r w:rsidR="00390807">
              <w:rPr>
                <w:rFonts w:ascii="Times New Roman" w:eastAsia="Times New Roman" w:hAnsi="Times New Roman"/>
                <w:color w:val="000000"/>
                <w:sz w:val="24"/>
                <w:szCs w:val="24"/>
              </w:rPr>
              <w:t>MARDIYANTO</w:t>
            </w:r>
          </w:p>
        </w:tc>
        <w:tc>
          <w:tcPr>
            <w:tcW w:w="2126" w:type="dxa"/>
            <w:vAlign w:val="bottom"/>
          </w:tcPr>
          <w:p w14:paraId="1C48489F" w14:textId="0B16A365"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C16BEC0" w14:textId="746F22E4"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SILUK 1</w:t>
            </w:r>
          </w:p>
        </w:tc>
      </w:tr>
      <w:tr w:rsidR="00390807" w:rsidRPr="0081053E" w14:paraId="4E6E77DF" w14:textId="77777777" w:rsidTr="00390807">
        <w:trPr>
          <w:gridAfter w:val="1"/>
          <w:wAfter w:w="583" w:type="dxa"/>
          <w:trHeight w:val="322"/>
        </w:trPr>
        <w:tc>
          <w:tcPr>
            <w:tcW w:w="568" w:type="dxa"/>
          </w:tcPr>
          <w:p w14:paraId="32F18BCD"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778CFBCE" w14:textId="205D7468"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EDY SUSWANTA</w:t>
            </w:r>
          </w:p>
        </w:tc>
        <w:tc>
          <w:tcPr>
            <w:tcW w:w="2126" w:type="dxa"/>
            <w:vAlign w:val="bottom"/>
          </w:tcPr>
          <w:p w14:paraId="331E7E24" w14:textId="7E870599"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33DA07EA" w14:textId="01B2A8CF"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SILUK 2</w:t>
            </w:r>
          </w:p>
        </w:tc>
      </w:tr>
      <w:tr w:rsidR="00390807" w:rsidRPr="0081053E" w14:paraId="1C7AE7D9" w14:textId="77777777" w:rsidTr="00390807">
        <w:trPr>
          <w:gridAfter w:val="1"/>
          <w:wAfter w:w="583" w:type="dxa"/>
          <w:trHeight w:val="322"/>
        </w:trPr>
        <w:tc>
          <w:tcPr>
            <w:tcW w:w="568" w:type="dxa"/>
          </w:tcPr>
          <w:p w14:paraId="41879A36"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A33E9AE" w14:textId="437F9981"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NGAPIYO</w:t>
            </w:r>
          </w:p>
        </w:tc>
        <w:tc>
          <w:tcPr>
            <w:tcW w:w="2126" w:type="dxa"/>
            <w:vAlign w:val="bottom"/>
          </w:tcPr>
          <w:p w14:paraId="659ED9A9" w14:textId="1CEEA95B"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A1115B8" w14:textId="35184202"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PELEMANTUNG</w:t>
            </w:r>
          </w:p>
        </w:tc>
      </w:tr>
      <w:tr w:rsidR="00390807" w:rsidRPr="0081053E" w14:paraId="316BB2B7" w14:textId="77777777" w:rsidTr="00390807">
        <w:trPr>
          <w:gridAfter w:val="1"/>
          <w:wAfter w:w="583" w:type="dxa"/>
          <w:trHeight w:val="322"/>
        </w:trPr>
        <w:tc>
          <w:tcPr>
            <w:tcW w:w="568" w:type="dxa"/>
          </w:tcPr>
          <w:p w14:paraId="3DB3393F"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1FA800C7" w14:textId="716DED82"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AFRIKA MAHARANI</w:t>
            </w:r>
          </w:p>
        </w:tc>
        <w:tc>
          <w:tcPr>
            <w:tcW w:w="2126" w:type="dxa"/>
            <w:vAlign w:val="bottom"/>
          </w:tcPr>
          <w:p w14:paraId="2E287262" w14:textId="0AE3DBC2"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0B8ED12" w14:textId="219A908B"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PUTAT</w:t>
            </w:r>
          </w:p>
        </w:tc>
      </w:tr>
      <w:tr w:rsidR="00390807" w:rsidRPr="0081053E" w14:paraId="6C394FC5" w14:textId="77777777" w:rsidTr="00390807">
        <w:trPr>
          <w:gridAfter w:val="1"/>
          <w:wAfter w:w="583" w:type="dxa"/>
          <w:trHeight w:val="322"/>
        </w:trPr>
        <w:tc>
          <w:tcPr>
            <w:tcW w:w="568" w:type="dxa"/>
          </w:tcPr>
          <w:p w14:paraId="1E2D99CC"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671F6C2" w14:textId="2CB51BDC"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SETI</w:t>
            </w:r>
            <w:r w:rsidR="00390807">
              <w:rPr>
                <w:rFonts w:ascii="Times New Roman" w:eastAsia="Times New Roman" w:hAnsi="Times New Roman"/>
                <w:color w:val="000000"/>
                <w:sz w:val="24"/>
                <w:szCs w:val="24"/>
              </w:rPr>
              <w:t>YANTO</w:t>
            </w:r>
          </w:p>
        </w:tc>
        <w:tc>
          <w:tcPr>
            <w:tcW w:w="2126" w:type="dxa"/>
            <w:vAlign w:val="bottom"/>
          </w:tcPr>
          <w:p w14:paraId="3EEF7189" w14:textId="627250D4"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2E37CD9" w14:textId="66DF9077"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KALIDADAP 1</w:t>
            </w:r>
          </w:p>
        </w:tc>
      </w:tr>
      <w:tr w:rsidR="00390807" w:rsidRPr="0081053E" w14:paraId="5472C33D" w14:textId="77777777" w:rsidTr="00390807">
        <w:trPr>
          <w:gridAfter w:val="1"/>
          <w:wAfter w:w="583" w:type="dxa"/>
          <w:trHeight w:val="322"/>
        </w:trPr>
        <w:tc>
          <w:tcPr>
            <w:tcW w:w="568" w:type="dxa"/>
          </w:tcPr>
          <w:p w14:paraId="342846FF"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83880BA" w14:textId="46AD3A52"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PAPIN</w:t>
            </w:r>
            <w:bookmarkStart w:id="0" w:name="_GoBack"/>
            <w:bookmarkEnd w:id="0"/>
          </w:p>
        </w:tc>
        <w:tc>
          <w:tcPr>
            <w:tcW w:w="2126" w:type="dxa"/>
            <w:vAlign w:val="bottom"/>
          </w:tcPr>
          <w:p w14:paraId="2AD65562" w14:textId="5693CD6D"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B966A23" w14:textId="6FB727B6"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KALIDADAP 2</w:t>
            </w:r>
          </w:p>
        </w:tc>
      </w:tr>
      <w:tr w:rsidR="00390807" w:rsidRPr="0081053E" w14:paraId="4A896266" w14:textId="77777777" w:rsidTr="00390807">
        <w:trPr>
          <w:gridAfter w:val="1"/>
          <w:wAfter w:w="583" w:type="dxa"/>
          <w:trHeight w:val="322"/>
        </w:trPr>
        <w:tc>
          <w:tcPr>
            <w:tcW w:w="568" w:type="dxa"/>
          </w:tcPr>
          <w:p w14:paraId="7491BE33"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163AB0F4" w14:textId="15F1FB5B"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KAMID</w:t>
            </w:r>
          </w:p>
        </w:tc>
        <w:tc>
          <w:tcPr>
            <w:tcW w:w="2126" w:type="dxa"/>
            <w:vAlign w:val="bottom"/>
          </w:tcPr>
          <w:p w14:paraId="634FBD5D" w14:textId="067F410F"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05207DDE" w14:textId="3A1D6510"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SRUNGGO 1</w:t>
            </w:r>
          </w:p>
        </w:tc>
      </w:tr>
      <w:tr w:rsidR="00390807" w:rsidRPr="0081053E" w14:paraId="22CC380E" w14:textId="77777777" w:rsidTr="00390807">
        <w:trPr>
          <w:gridAfter w:val="1"/>
          <w:wAfter w:w="583" w:type="dxa"/>
          <w:trHeight w:val="322"/>
        </w:trPr>
        <w:tc>
          <w:tcPr>
            <w:tcW w:w="568" w:type="dxa"/>
          </w:tcPr>
          <w:p w14:paraId="7DB38DDD"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6C565D41" w14:textId="1D90F8E4"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KHOIRUL ROHMAD</w:t>
            </w:r>
          </w:p>
        </w:tc>
        <w:tc>
          <w:tcPr>
            <w:tcW w:w="2126" w:type="dxa"/>
            <w:vAlign w:val="bottom"/>
          </w:tcPr>
          <w:p w14:paraId="06A760AE" w14:textId="5AEF9911"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5E349886" w14:textId="20D679A8"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SRUNGGO 2</w:t>
            </w:r>
          </w:p>
        </w:tc>
      </w:tr>
      <w:tr w:rsidR="00390807" w:rsidRPr="0081053E" w14:paraId="72ACBED1" w14:textId="77777777" w:rsidTr="00390807">
        <w:trPr>
          <w:gridAfter w:val="1"/>
          <w:wAfter w:w="583" w:type="dxa"/>
          <w:trHeight w:val="322"/>
        </w:trPr>
        <w:tc>
          <w:tcPr>
            <w:tcW w:w="568" w:type="dxa"/>
          </w:tcPr>
          <w:p w14:paraId="0D358EEF"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AB92071" w14:textId="21963ED2"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JUMADI</w:t>
            </w:r>
          </w:p>
        </w:tc>
        <w:tc>
          <w:tcPr>
            <w:tcW w:w="2126" w:type="dxa"/>
            <w:vAlign w:val="bottom"/>
          </w:tcPr>
          <w:p w14:paraId="2C95F75E" w14:textId="34CFF8FE"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03F97BC" w14:textId="058DBEB2"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SRUNGGO 1</w:t>
            </w:r>
          </w:p>
        </w:tc>
      </w:tr>
      <w:tr w:rsidR="00390807" w:rsidRPr="0081053E" w14:paraId="1EFA9682" w14:textId="77777777" w:rsidTr="00390807">
        <w:trPr>
          <w:gridAfter w:val="1"/>
          <w:wAfter w:w="583" w:type="dxa"/>
          <w:trHeight w:val="322"/>
        </w:trPr>
        <w:tc>
          <w:tcPr>
            <w:tcW w:w="568" w:type="dxa"/>
          </w:tcPr>
          <w:p w14:paraId="088CFE4F"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404D0ED" w14:textId="6D473C65"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SUTOTO</w:t>
            </w:r>
          </w:p>
        </w:tc>
        <w:tc>
          <w:tcPr>
            <w:tcW w:w="2126" w:type="dxa"/>
            <w:vAlign w:val="bottom"/>
          </w:tcPr>
          <w:p w14:paraId="67CFDEB9" w14:textId="298FFD9E"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CA05C1D" w14:textId="73C0F1AB"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KALIDADAP 2</w:t>
            </w:r>
          </w:p>
        </w:tc>
      </w:tr>
      <w:tr w:rsidR="00390807" w:rsidRPr="0081053E" w14:paraId="761BA648" w14:textId="77777777" w:rsidTr="00390807">
        <w:trPr>
          <w:gridAfter w:val="1"/>
          <w:wAfter w:w="583" w:type="dxa"/>
          <w:trHeight w:val="322"/>
        </w:trPr>
        <w:tc>
          <w:tcPr>
            <w:tcW w:w="568" w:type="dxa"/>
          </w:tcPr>
          <w:p w14:paraId="55A05D54"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4294C8A" w14:textId="404839A9"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ATUN MURYANI</w:t>
            </w:r>
          </w:p>
        </w:tc>
        <w:tc>
          <w:tcPr>
            <w:tcW w:w="2126" w:type="dxa"/>
            <w:vAlign w:val="bottom"/>
          </w:tcPr>
          <w:p w14:paraId="3F6A08A0" w14:textId="14016BF8"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1D9A855" w14:textId="4232C26D"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NAWUNGAN 2</w:t>
            </w:r>
          </w:p>
        </w:tc>
      </w:tr>
      <w:tr w:rsidR="00390807" w:rsidRPr="0081053E" w14:paraId="79AC8718" w14:textId="77777777" w:rsidTr="00390807">
        <w:trPr>
          <w:gridAfter w:val="1"/>
          <w:wAfter w:w="583" w:type="dxa"/>
          <w:trHeight w:val="322"/>
        </w:trPr>
        <w:tc>
          <w:tcPr>
            <w:tcW w:w="568" w:type="dxa"/>
          </w:tcPr>
          <w:p w14:paraId="71D48925"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19E34D9" w14:textId="3D886360"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RUMPOKO</w:t>
            </w:r>
          </w:p>
        </w:tc>
        <w:tc>
          <w:tcPr>
            <w:tcW w:w="2126" w:type="dxa"/>
            <w:vAlign w:val="bottom"/>
          </w:tcPr>
          <w:p w14:paraId="2D5E2B98" w14:textId="18D1A3C2"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0BB39FE" w14:textId="0B5819DB"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JETIS</w:t>
            </w:r>
          </w:p>
        </w:tc>
      </w:tr>
      <w:tr w:rsidR="00390807" w:rsidRPr="0081053E" w14:paraId="512E51C9" w14:textId="77777777" w:rsidTr="00390807">
        <w:trPr>
          <w:gridAfter w:val="1"/>
          <w:wAfter w:w="583" w:type="dxa"/>
          <w:trHeight w:val="322"/>
        </w:trPr>
        <w:tc>
          <w:tcPr>
            <w:tcW w:w="568" w:type="dxa"/>
          </w:tcPr>
          <w:p w14:paraId="67221BD8"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2932E59" w14:textId="5693B1F7"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SUKAMTO</w:t>
            </w:r>
          </w:p>
        </w:tc>
        <w:tc>
          <w:tcPr>
            <w:tcW w:w="2126" w:type="dxa"/>
            <w:vAlign w:val="bottom"/>
          </w:tcPr>
          <w:p w14:paraId="0365CFFF" w14:textId="3D840F3C"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3E91DEF" w14:textId="3C62F209"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1</w:t>
            </w:r>
          </w:p>
        </w:tc>
      </w:tr>
      <w:tr w:rsidR="00390807" w:rsidRPr="0081053E" w14:paraId="0913B9D8" w14:textId="77777777" w:rsidTr="00390807">
        <w:trPr>
          <w:gridAfter w:val="1"/>
          <w:wAfter w:w="583" w:type="dxa"/>
          <w:trHeight w:val="322"/>
        </w:trPr>
        <w:tc>
          <w:tcPr>
            <w:tcW w:w="568" w:type="dxa"/>
          </w:tcPr>
          <w:p w14:paraId="6B0082A6"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0DA0F92B" w14:textId="4653EAEF"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SUWANDI</w:t>
            </w:r>
          </w:p>
        </w:tc>
        <w:tc>
          <w:tcPr>
            <w:tcW w:w="2126" w:type="dxa"/>
            <w:vAlign w:val="bottom"/>
          </w:tcPr>
          <w:p w14:paraId="73839898" w14:textId="2CBC9BD1"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1A820558" w14:textId="0EAA189A"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JETIS</w:t>
            </w:r>
          </w:p>
        </w:tc>
      </w:tr>
      <w:tr w:rsidR="00390807" w:rsidRPr="0081053E" w14:paraId="30185FBC" w14:textId="77777777" w:rsidTr="00390807">
        <w:trPr>
          <w:gridAfter w:val="1"/>
          <w:wAfter w:w="583" w:type="dxa"/>
          <w:trHeight w:val="322"/>
        </w:trPr>
        <w:tc>
          <w:tcPr>
            <w:tcW w:w="568" w:type="dxa"/>
          </w:tcPr>
          <w:p w14:paraId="3D98B578"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6769ADB" w14:textId="3E0675A1"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PURWANTO</w:t>
            </w:r>
          </w:p>
        </w:tc>
        <w:tc>
          <w:tcPr>
            <w:tcW w:w="2126" w:type="dxa"/>
            <w:vAlign w:val="bottom"/>
          </w:tcPr>
          <w:p w14:paraId="2F1F8A5E" w14:textId="0C5BC009"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680C0493" w14:textId="40041977"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2</w:t>
            </w:r>
          </w:p>
        </w:tc>
      </w:tr>
      <w:tr w:rsidR="00390807" w:rsidRPr="0081053E" w14:paraId="7EC763CA" w14:textId="77777777" w:rsidTr="00390807">
        <w:trPr>
          <w:gridAfter w:val="1"/>
          <w:wAfter w:w="583" w:type="dxa"/>
          <w:trHeight w:val="322"/>
        </w:trPr>
        <w:tc>
          <w:tcPr>
            <w:tcW w:w="568" w:type="dxa"/>
          </w:tcPr>
          <w:p w14:paraId="4729A4CE"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23A45F8F" w14:textId="70573D93" w:rsidR="00390807" w:rsidRPr="00DC4541"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MAD YANI</w:t>
            </w:r>
          </w:p>
        </w:tc>
        <w:tc>
          <w:tcPr>
            <w:tcW w:w="2126" w:type="dxa"/>
            <w:vAlign w:val="bottom"/>
          </w:tcPr>
          <w:p w14:paraId="41D3B627" w14:textId="36E2BE5C"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1FFD626" w14:textId="390640AD"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1</w:t>
            </w:r>
          </w:p>
        </w:tc>
      </w:tr>
      <w:tr w:rsidR="00390807" w:rsidRPr="0081053E" w14:paraId="43A91D1A" w14:textId="77777777" w:rsidTr="00390807">
        <w:trPr>
          <w:gridAfter w:val="1"/>
          <w:wAfter w:w="583" w:type="dxa"/>
          <w:trHeight w:val="322"/>
        </w:trPr>
        <w:tc>
          <w:tcPr>
            <w:tcW w:w="568" w:type="dxa"/>
          </w:tcPr>
          <w:p w14:paraId="4F785422"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56407A16" w14:textId="1EC44D68" w:rsidR="00390807"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YAMTA</w:t>
            </w:r>
          </w:p>
        </w:tc>
        <w:tc>
          <w:tcPr>
            <w:tcW w:w="2126" w:type="dxa"/>
            <w:vAlign w:val="bottom"/>
          </w:tcPr>
          <w:p w14:paraId="029880C0" w14:textId="33ADA5E4"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2F9008AA" w14:textId="49B316FF"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PUTAT</w:t>
            </w:r>
          </w:p>
        </w:tc>
      </w:tr>
      <w:tr w:rsidR="00390807" w:rsidRPr="0081053E" w14:paraId="5B760E46" w14:textId="77777777" w:rsidTr="00390807">
        <w:trPr>
          <w:gridAfter w:val="1"/>
          <w:wAfter w:w="583" w:type="dxa"/>
          <w:trHeight w:val="322"/>
        </w:trPr>
        <w:tc>
          <w:tcPr>
            <w:tcW w:w="568" w:type="dxa"/>
          </w:tcPr>
          <w:p w14:paraId="15E6A801" w14:textId="77777777" w:rsidR="00390807" w:rsidRPr="00DC4541" w:rsidRDefault="00390807" w:rsidP="00390807">
            <w:pPr>
              <w:pStyle w:val="NoSpacing"/>
              <w:numPr>
                <w:ilvl w:val="0"/>
                <w:numId w:val="9"/>
              </w:numPr>
              <w:spacing w:line="276" w:lineRule="auto"/>
              <w:rPr>
                <w:rFonts w:ascii="Times New Roman" w:hAnsi="Times New Roman"/>
                <w:sz w:val="24"/>
                <w:szCs w:val="24"/>
              </w:rPr>
            </w:pPr>
          </w:p>
        </w:tc>
        <w:tc>
          <w:tcPr>
            <w:tcW w:w="3827" w:type="dxa"/>
            <w:gridSpan w:val="4"/>
            <w:vAlign w:val="bottom"/>
          </w:tcPr>
          <w:p w14:paraId="4CC7F41F" w14:textId="7BCB26A7" w:rsidR="00390807" w:rsidRDefault="00390807"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SUGIRI</w:t>
            </w:r>
          </w:p>
        </w:tc>
        <w:tc>
          <w:tcPr>
            <w:tcW w:w="2126" w:type="dxa"/>
            <w:vAlign w:val="bottom"/>
          </w:tcPr>
          <w:p w14:paraId="2DED2739" w14:textId="27C1E6D5" w:rsidR="00390807" w:rsidRPr="00DC4541" w:rsidRDefault="00390807" w:rsidP="00390807">
            <w:pPr>
              <w:pStyle w:val="NoSpacing"/>
              <w:spacing w:line="276" w:lineRule="auto"/>
              <w:rPr>
                <w:rFonts w:ascii="Times New Roman" w:eastAsia="Times New Roman" w:hAnsi="Times New Roman"/>
                <w:color w:val="000000"/>
                <w:sz w:val="24"/>
                <w:szCs w:val="24"/>
              </w:rPr>
            </w:pPr>
            <w:r w:rsidRPr="00DC4541">
              <w:rPr>
                <w:rFonts w:ascii="Times New Roman" w:eastAsia="Times New Roman" w:hAnsi="Times New Roman"/>
                <w:color w:val="000000"/>
                <w:sz w:val="24"/>
                <w:szCs w:val="24"/>
              </w:rPr>
              <w:t xml:space="preserve">Kader </w:t>
            </w:r>
            <w:proofErr w:type="spellStart"/>
            <w:r w:rsidRPr="00DC4541">
              <w:rPr>
                <w:rFonts w:ascii="Times New Roman" w:eastAsia="Times New Roman" w:hAnsi="Times New Roman"/>
                <w:color w:val="000000"/>
                <w:sz w:val="24"/>
                <w:szCs w:val="24"/>
              </w:rPr>
              <w:t>Pendata</w:t>
            </w:r>
            <w:proofErr w:type="spellEnd"/>
          </w:p>
        </w:tc>
        <w:tc>
          <w:tcPr>
            <w:tcW w:w="2693" w:type="dxa"/>
            <w:vAlign w:val="bottom"/>
          </w:tcPr>
          <w:p w14:paraId="7E068700" w14:textId="67562A64" w:rsidR="00390807" w:rsidRPr="00DC4541" w:rsidRDefault="00CE6D01" w:rsidP="00390807">
            <w:pPr>
              <w:pStyle w:val="NoSpacing"/>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LANTENG 2</w:t>
            </w:r>
          </w:p>
        </w:tc>
      </w:tr>
      <w:tr w:rsidR="00390807" w:rsidRPr="0081053E" w14:paraId="1CC1DAE7" w14:textId="1E460F4D" w:rsidTr="00390807">
        <w:trPr>
          <w:trHeight w:val="1052"/>
        </w:trPr>
        <w:tc>
          <w:tcPr>
            <w:tcW w:w="2083" w:type="dxa"/>
            <w:gridSpan w:val="2"/>
            <w:tcBorders>
              <w:top w:val="nil"/>
              <w:left w:val="nil"/>
              <w:bottom w:val="nil"/>
              <w:right w:val="nil"/>
            </w:tcBorders>
          </w:tcPr>
          <w:p w14:paraId="1F71DFE4" w14:textId="77777777" w:rsidR="00390807" w:rsidRDefault="00390807" w:rsidP="00390807">
            <w:pPr>
              <w:pStyle w:val="NoSpacing"/>
              <w:spacing w:line="276" w:lineRule="auto"/>
              <w:jc w:val="both"/>
              <w:rPr>
                <w:rFonts w:ascii="Bookman Old Style" w:hAnsi="Bookman Old Style" w:cs="Tahoma"/>
                <w:sz w:val="24"/>
                <w:szCs w:val="24"/>
              </w:rPr>
            </w:pPr>
          </w:p>
          <w:p w14:paraId="2E2FA865" w14:textId="4AEDCA2C" w:rsidR="00390807" w:rsidRPr="0081053E" w:rsidRDefault="00390807" w:rsidP="0039080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375" w:type="dxa"/>
            <w:gridSpan w:val="2"/>
            <w:tcBorders>
              <w:top w:val="nil"/>
              <w:left w:val="nil"/>
              <w:bottom w:val="nil"/>
              <w:right w:val="nil"/>
            </w:tcBorders>
          </w:tcPr>
          <w:p w14:paraId="081CC03A" w14:textId="77777777" w:rsidR="00390807" w:rsidRDefault="00390807" w:rsidP="00390807">
            <w:pPr>
              <w:pStyle w:val="NoSpacing"/>
              <w:spacing w:line="276" w:lineRule="auto"/>
            </w:pPr>
          </w:p>
          <w:p w14:paraId="48205C02" w14:textId="36FA214E" w:rsidR="00390807" w:rsidRDefault="00390807" w:rsidP="0039080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w:t>
            </w:r>
          </w:p>
          <w:p w14:paraId="3EB0B94F" w14:textId="77777777" w:rsidR="00390807" w:rsidRPr="002E4A63" w:rsidRDefault="00390807" w:rsidP="00390807">
            <w:pPr>
              <w:pStyle w:val="NoSpacing"/>
              <w:spacing w:line="276" w:lineRule="auto"/>
              <w:jc w:val="both"/>
              <w:rPr>
                <w:rFonts w:ascii="Bookman Old Style" w:hAnsi="Bookman Old Style" w:cs="Tahoma"/>
                <w:sz w:val="24"/>
                <w:szCs w:val="24"/>
                <w:lang w:val="id-ID"/>
              </w:rPr>
            </w:pPr>
          </w:p>
        </w:tc>
        <w:tc>
          <w:tcPr>
            <w:tcW w:w="7339" w:type="dxa"/>
            <w:gridSpan w:val="4"/>
            <w:tcBorders>
              <w:top w:val="nil"/>
              <w:left w:val="nil"/>
              <w:bottom w:val="nil"/>
              <w:right w:val="nil"/>
            </w:tcBorders>
          </w:tcPr>
          <w:p w14:paraId="3523450E" w14:textId="77777777" w:rsidR="00390807" w:rsidRDefault="00390807" w:rsidP="00390807">
            <w:pPr>
              <w:pStyle w:val="NoSpacing"/>
              <w:spacing w:line="276" w:lineRule="auto"/>
              <w:jc w:val="both"/>
              <w:rPr>
                <w:rFonts w:ascii="Bookman Old Style" w:hAnsi="Bookman Old Style" w:cs="Tahoma"/>
                <w:sz w:val="24"/>
                <w:szCs w:val="24"/>
              </w:rPr>
            </w:pPr>
          </w:p>
          <w:p w14:paraId="074F7537" w14:textId="10D0CBB3" w:rsidR="00390807" w:rsidRDefault="00390807" w:rsidP="00390807">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w:t>
            </w:r>
            <w:proofErr w:type="gramStart"/>
            <w:r>
              <w:rPr>
                <w:rFonts w:ascii="Bookman Old Style" w:hAnsi="Bookman Old Style" w:cs="Tahoma"/>
                <w:sz w:val="24"/>
                <w:szCs w:val="24"/>
              </w:rPr>
              <w:t>lain :</w:t>
            </w:r>
            <w:proofErr w:type="gramEnd"/>
          </w:p>
          <w:p w14:paraId="0E507229" w14:textId="77777777" w:rsidR="00390807" w:rsidRDefault="00390807" w:rsidP="00390807">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3F3844B2" w14:textId="77777777" w:rsidR="00390807" w:rsidRDefault="00390807" w:rsidP="00390807">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proofErr w:type="gram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n</w:t>
            </w:r>
            <w:proofErr w:type="gramEnd"/>
            <w:r>
              <w:rPr>
                <w:rFonts w:ascii="Bookman Old Style" w:hAnsi="Bookman Old Style" w:cs="Tahoma"/>
                <w:sz w:val="24"/>
                <w:szCs w:val="24"/>
              </w:rPr>
              <w:t xml:space="preserve">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6CB0242C" w14:textId="77777777" w:rsidR="00390807" w:rsidRDefault="00390807" w:rsidP="00390807">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3C689F13" w14:textId="77777777" w:rsidR="00390807" w:rsidRDefault="00390807" w:rsidP="00390807">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14AB75BF" w14:textId="77777777" w:rsidR="00390807" w:rsidRDefault="00390807" w:rsidP="00390807">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207520DB" w14:textId="77777777" w:rsidR="00390807" w:rsidRDefault="00390807" w:rsidP="00390807">
            <w:pPr>
              <w:pStyle w:val="NoSpacing"/>
              <w:spacing w:line="276" w:lineRule="auto"/>
              <w:jc w:val="both"/>
              <w:rPr>
                <w:rFonts w:ascii="Bookman Old Style" w:hAnsi="Bookman Old Style" w:cs="Tahoma"/>
                <w:sz w:val="24"/>
                <w:szCs w:val="24"/>
                <w:lang w:val="id-ID"/>
              </w:rPr>
            </w:pPr>
          </w:p>
          <w:p w14:paraId="1580672E" w14:textId="77777777" w:rsidR="00390807" w:rsidRDefault="00390807" w:rsidP="00390807">
            <w:pPr>
              <w:pStyle w:val="NoSpacing"/>
              <w:spacing w:line="276" w:lineRule="auto"/>
              <w:jc w:val="both"/>
              <w:rPr>
                <w:rFonts w:ascii="Bookman Old Style" w:hAnsi="Bookman Old Style" w:cs="Tahoma"/>
                <w:sz w:val="24"/>
                <w:szCs w:val="24"/>
                <w:lang w:val="id-ID"/>
              </w:rPr>
            </w:pPr>
          </w:p>
          <w:p w14:paraId="6189CF81" w14:textId="77777777" w:rsidR="00390807" w:rsidRDefault="00390807" w:rsidP="00390807">
            <w:pPr>
              <w:pStyle w:val="NoSpacing"/>
              <w:spacing w:line="276" w:lineRule="auto"/>
              <w:jc w:val="both"/>
              <w:rPr>
                <w:rFonts w:ascii="Bookman Old Style" w:hAnsi="Bookman Old Style" w:cs="Tahoma"/>
                <w:sz w:val="24"/>
                <w:szCs w:val="24"/>
                <w:lang w:val="id-ID"/>
              </w:rPr>
            </w:pPr>
          </w:p>
          <w:p w14:paraId="01BB7C2B" w14:textId="77777777" w:rsidR="00390807" w:rsidRDefault="00390807" w:rsidP="00390807">
            <w:pPr>
              <w:pStyle w:val="NoSpacing"/>
              <w:spacing w:line="276" w:lineRule="auto"/>
              <w:jc w:val="both"/>
              <w:rPr>
                <w:rFonts w:ascii="Bookman Old Style" w:hAnsi="Bookman Old Style" w:cs="Tahoma"/>
                <w:sz w:val="24"/>
                <w:szCs w:val="24"/>
                <w:lang w:val="id-ID"/>
              </w:rPr>
            </w:pPr>
          </w:p>
          <w:p w14:paraId="13E45684" w14:textId="77777777" w:rsidR="00390807" w:rsidRDefault="00390807" w:rsidP="00390807">
            <w:pPr>
              <w:pStyle w:val="NoSpacing"/>
              <w:spacing w:line="276" w:lineRule="auto"/>
              <w:jc w:val="both"/>
              <w:rPr>
                <w:rFonts w:ascii="Bookman Old Style" w:hAnsi="Bookman Old Style" w:cs="Tahoma"/>
                <w:sz w:val="24"/>
                <w:szCs w:val="24"/>
                <w:lang w:val="id-ID"/>
              </w:rPr>
            </w:pPr>
          </w:p>
          <w:p w14:paraId="00C5B6AC" w14:textId="1097354C" w:rsidR="00390807" w:rsidRPr="002E4A63" w:rsidRDefault="00390807" w:rsidP="00390807">
            <w:pPr>
              <w:pStyle w:val="NoSpacing"/>
              <w:spacing w:line="276" w:lineRule="auto"/>
              <w:jc w:val="both"/>
              <w:rPr>
                <w:rFonts w:ascii="Bookman Old Style" w:hAnsi="Bookman Old Style" w:cs="Tahoma"/>
                <w:sz w:val="24"/>
                <w:szCs w:val="24"/>
                <w:lang w:val="id-ID"/>
              </w:rPr>
            </w:pPr>
          </w:p>
        </w:tc>
      </w:tr>
      <w:tr w:rsidR="00390807" w:rsidRPr="0081053E" w14:paraId="7871FCC9" w14:textId="0E93EF53" w:rsidTr="00390807">
        <w:trPr>
          <w:trHeight w:val="722"/>
        </w:trPr>
        <w:tc>
          <w:tcPr>
            <w:tcW w:w="2083" w:type="dxa"/>
            <w:gridSpan w:val="2"/>
            <w:tcBorders>
              <w:top w:val="nil"/>
              <w:left w:val="nil"/>
              <w:bottom w:val="nil"/>
              <w:right w:val="nil"/>
            </w:tcBorders>
          </w:tcPr>
          <w:p w14:paraId="53F7832B" w14:textId="6FE4729E" w:rsidR="00390807" w:rsidRDefault="00390807" w:rsidP="00390807">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lastRenderedPageBreak/>
              <w:t>KETIGA</w:t>
            </w:r>
          </w:p>
          <w:p w14:paraId="596FEBC0" w14:textId="77777777" w:rsidR="00390807" w:rsidRPr="00160926" w:rsidRDefault="00390807" w:rsidP="00390807">
            <w:pPr>
              <w:pStyle w:val="NoSpacing"/>
              <w:spacing w:line="276" w:lineRule="auto"/>
              <w:jc w:val="both"/>
              <w:rPr>
                <w:rFonts w:ascii="Bookman Old Style" w:hAnsi="Bookman Old Style" w:cs="Tahoma"/>
                <w:sz w:val="24"/>
                <w:szCs w:val="24"/>
                <w:lang w:val="id-ID"/>
              </w:rPr>
            </w:pPr>
          </w:p>
        </w:tc>
        <w:tc>
          <w:tcPr>
            <w:tcW w:w="375" w:type="dxa"/>
            <w:gridSpan w:val="2"/>
            <w:tcBorders>
              <w:top w:val="nil"/>
              <w:left w:val="nil"/>
              <w:bottom w:val="nil"/>
              <w:right w:val="nil"/>
            </w:tcBorders>
          </w:tcPr>
          <w:p w14:paraId="4681B10C" w14:textId="34DC8E12" w:rsidR="00390807" w:rsidRPr="0030674D" w:rsidRDefault="00390807" w:rsidP="0039080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w:t>
            </w:r>
          </w:p>
        </w:tc>
        <w:tc>
          <w:tcPr>
            <w:tcW w:w="7339" w:type="dxa"/>
            <w:gridSpan w:val="4"/>
            <w:tcBorders>
              <w:top w:val="nil"/>
              <w:left w:val="nil"/>
              <w:bottom w:val="nil"/>
              <w:right w:val="nil"/>
            </w:tcBorders>
          </w:tcPr>
          <w:p w14:paraId="2FB37DE8" w14:textId="77777777" w:rsidR="00390807" w:rsidRDefault="00390807" w:rsidP="00390807">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5C50EBE9" w14:textId="77777777" w:rsidR="00390807" w:rsidRPr="002E4A63" w:rsidRDefault="00390807" w:rsidP="00390807">
            <w:pPr>
              <w:pStyle w:val="NoSpacing"/>
              <w:spacing w:line="276" w:lineRule="auto"/>
              <w:jc w:val="both"/>
              <w:rPr>
                <w:rFonts w:ascii="Bookman Old Style" w:hAnsi="Bookman Old Style" w:cs="Tahoma"/>
                <w:sz w:val="24"/>
                <w:szCs w:val="24"/>
                <w:lang w:val="id-ID"/>
              </w:rPr>
            </w:pPr>
          </w:p>
        </w:tc>
      </w:tr>
      <w:tr w:rsidR="00390807" w:rsidRPr="0081053E" w14:paraId="430DE359" w14:textId="5ABD246F" w:rsidTr="00390807">
        <w:trPr>
          <w:trHeight w:val="438"/>
        </w:trPr>
        <w:tc>
          <w:tcPr>
            <w:tcW w:w="2083" w:type="dxa"/>
            <w:gridSpan w:val="2"/>
            <w:tcBorders>
              <w:top w:val="nil"/>
              <w:left w:val="nil"/>
              <w:bottom w:val="nil"/>
              <w:right w:val="nil"/>
            </w:tcBorders>
          </w:tcPr>
          <w:p w14:paraId="47FBACA5" w14:textId="77777777" w:rsidR="00390807" w:rsidRDefault="00390807" w:rsidP="0039080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375" w:type="dxa"/>
            <w:gridSpan w:val="2"/>
            <w:tcBorders>
              <w:top w:val="nil"/>
              <w:left w:val="nil"/>
              <w:bottom w:val="nil"/>
              <w:right w:val="nil"/>
            </w:tcBorders>
          </w:tcPr>
          <w:p w14:paraId="339DAD4B" w14:textId="0C430F20" w:rsidR="00390807" w:rsidRPr="0081053E" w:rsidRDefault="00390807" w:rsidP="00390807">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w:t>
            </w:r>
          </w:p>
        </w:tc>
        <w:tc>
          <w:tcPr>
            <w:tcW w:w="7339" w:type="dxa"/>
            <w:gridSpan w:val="4"/>
            <w:tcBorders>
              <w:top w:val="nil"/>
              <w:left w:val="nil"/>
              <w:bottom w:val="nil"/>
              <w:right w:val="nil"/>
            </w:tcBorders>
          </w:tcPr>
          <w:p w14:paraId="252B97E2" w14:textId="0A4620EC" w:rsidR="00390807" w:rsidRPr="0081053E" w:rsidRDefault="00390807" w:rsidP="00390807">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5101CE6E" w:rsidR="002F6CCB"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p w14:paraId="4D5945A6" w14:textId="74D1DC86" w:rsidR="00DC4541" w:rsidRDefault="00DC4541" w:rsidP="00674F05">
      <w:pPr>
        <w:pStyle w:val="ListParagraph"/>
        <w:spacing w:after="0"/>
        <w:rPr>
          <w:rFonts w:ascii="Bookman Old Style" w:hAnsi="Bookman Old Style" w:cs="Tahoma"/>
          <w:sz w:val="24"/>
          <w:szCs w:val="24"/>
        </w:rPr>
      </w:pPr>
    </w:p>
    <w:p w14:paraId="3205FE1C" w14:textId="48B87239" w:rsidR="00DC4541" w:rsidRDefault="00DC4541" w:rsidP="00674F05">
      <w:pPr>
        <w:pStyle w:val="ListParagraph"/>
        <w:spacing w:after="0"/>
        <w:rPr>
          <w:rFonts w:ascii="Bookman Old Style" w:hAnsi="Bookman Old Style" w:cs="Tahoma"/>
          <w:sz w:val="24"/>
          <w:szCs w:val="24"/>
        </w:rPr>
      </w:pPr>
    </w:p>
    <w:sectPr w:rsidR="00DC4541"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91014"/>
    <w:rsid w:val="002A4EFE"/>
    <w:rsid w:val="002B65D9"/>
    <w:rsid w:val="002C32B5"/>
    <w:rsid w:val="002E4A63"/>
    <w:rsid w:val="002F6CCB"/>
    <w:rsid w:val="00303814"/>
    <w:rsid w:val="0030580A"/>
    <w:rsid w:val="0030674D"/>
    <w:rsid w:val="003130E2"/>
    <w:rsid w:val="00321E8B"/>
    <w:rsid w:val="003534CE"/>
    <w:rsid w:val="00357C7B"/>
    <w:rsid w:val="0037421F"/>
    <w:rsid w:val="00390807"/>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36066"/>
    <w:rsid w:val="0054055B"/>
    <w:rsid w:val="005434E6"/>
    <w:rsid w:val="005517AB"/>
    <w:rsid w:val="00557080"/>
    <w:rsid w:val="00566BAE"/>
    <w:rsid w:val="0057252F"/>
    <w:rsid w:val="0057367C"/>
    <w:rsid w:val="0057792D"/>
    <w:rsid w:val="005843CD"/>
    <w:rsid w:val="005B4BA3"/>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00F0"/>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E6D01"/>
    <w:rsid w:val="00CF6537"/>
    <w:rsid w:val="00D01F2B"/>
    <w:rsid w:val="00D064AB"/>
    <w:rsid w:val="00D13E60"/>
    <w:rsid w:val="00D529C6"/>
    <w:rsid w:val="00D63FD1"/>
    <w:rsid w:val="00D744A6"/>
    <w:rsid w:val="00D90DD2"/>
    <w:rsid w:val="00DA1AEE"/>
    <w:rsid w:val="00DB5998"/>
    <w:rsid w:val="00DB7FB5"/>
    <w:rsid w:val="00DC4541"/>
    <w:rsid w:val="00DD103B"/>
    <w:rsid w:val="00DD676C"/>
    <w:rsid w:val="00DE41D8"/>
    <w:rsid w:val="00DF19FB"/>
    <w:rsid w:val="00E01EFC"/>
    <w:rsid w:val="00E246CD"/>
    <w:rsid w:val="00E324FE"/>
    <w:rsid w:val="00E501BC"/>
    <w:rsid w:val="00E65E3F"/>
    <w:rsid w:val="00E67B4F"/>
    <w:rsid w:val="00E911A0"/>
    <w:rsid w:val="00E91D7B"/>
    <w:rsid w:val="00EF7D5D"/>
    <w:rsid w:val="00F27CD3"/>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15:docId w15:val="{F0D8F026-338E-424D-9651-1EBA66B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 w:id="1341855454">
      <w:bodyDiv w:val="1"/>
      <w:marLeft w:val="0"/>
      <w:marRight w:val="0"/>
      <w:marTop w:val="0"/>
      <w:marBottom w:val="0"/>
      <w:divBdr>
        <w:top w:val="none" w:sz="0" w:space="0" w:color="auto"/>
        <w:left w:val="none" w:sz="0" w:space="0" w:color="auto"/>
        <w:bottom w:val="none" w:sz="0" w:space="0" w:color="auto"/>
        <w:right w:val="none" w:sz="0" w:space="0" w:color="auto"/>
      </w:divBdr>
    </w:div>
    <w:div w:id="1406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5B16-4759-4448-88BD-52EE3A99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User10</cp:lastModifiedBy>
  <cp:revision>168</cp:revision>
  <cp:lastPrinted>2022-01-11T03:48:00Z</cp:lastPrinted>
  <dcterms:created xsi:type="dcterms:W3CDTF">2016-01-12T14:35:00Z</dcterms:created>
  <dcterms:modified xsi:type="dcterms:W3CDTF">2022-01-11T03:58:00Z</dcterms:modified>
</cp:coreProperties>
</file>